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A08" w14:textId="77777777" w:rsidR="00F528B4" w:rsidRDefault="00F528B4" w:rsidP="00F528B4">
      <w:pPr>
        <w:spacing w:before="240" w:line="360" w:lineRule="auto"/>
        <w:contextualSpacing/>
        <w:jc w:val="both"/>
        <w:rPr>
          <w:rFonts w:ascii="Bookman Old Style" w:hAnsi="Bookman Old Style"/>
          <w:b/>
          <w:sz w:val="24"/>
          <w:szCs w:val="24"/>
        </w:rPr>
      </w:pPr>
      <w:r>
        <w:rPr>
          <w:rFonts w:ascii="Bookman Old Style" w:hAnsi="Bookman Old Style"/>
          <w:b/>
          <w:sz w:val="24"/>
          <w:szCs w:val="24"/>
        </w:rPr>
        <w:t xml:space="preserve">Προκόπιος Παυλόπουλος: Συμβολή στην νομική τεκμηρίωση </w:t>
      </w:r>
      <w:r w:rsidR="00017B6B">
        <w:rPr>
          <w:rFonts w:ascii="Bookman Old Style" w:hAnsi="Bookman Old Style"/>
          <w:b/>
          <w:sz w:val="24"/>
          <w:szCs w:val="24"/>
        </w:rPr>
        <w:t>των καταλυτικών επιχειρημάτων</w:t>
      </w:r>
      <w:r>
        <w:rPr>
          <w:rFonts w:ascii="Bookman Old Style" w:hAnsi="Bookman Old Style"/>
          <w:b/>
          <w:sz w:val="24"/>
          <w:szCs w:val="24"/>
        </w:rPr>
        <w:t xml:space="preserve"> της Ελλάδας για τον οριστικό «</w:t>
      </w:r>
      <w:r w:rsidRPr="008D20E3">
        <w:rPr>
          <w:rFonts w:ascii="Bookman Old Style" w:hAnsi="Bookman Old Style"/>
          <w:b/>
          <w:i/>
          <w:sz w:val="24"/>
          <w:szCs w:val="24"/>
        </w:rPr>
        <w:t>επαναπατρισμό</w:t>
      </w:r>
      <w:r>
        <w:rPr>
          <w:rFonts w:ascii="Bookman Old Style" w:hAnsi="Bookman Old Style"/>
          <w:b/>
          <w:sz w:val="24"/>
          <w:szCs w:val="24"/>
        </w:rPr>
        <w:t>» των Γλυπτών του Παρθενώνα</w:t>
      </w:r>
    </w:p>
    <w:p w14:paraId="2E84866E" w14:textId="77777777" w:rsidR="00F528B4" w:rsidRDefault="00F528B4" w:rsidP="00F528B4">
      <w:pPr>
        <w:spacing w:before="240" w:line="360" w:lineRule="auto"/>
        <w:ind w:left="-680"/>
        <w:contextualSpacing/>
        <w:rPr>
          <w:rFonts w:ascii="Bookman Old Style" w:hAnsi="Bookman Old Style"/>
          <w:b/>
          <w:sz w:val="24"/>
          <w:szCs w:val="24"/>
        </w:rPr>
      </w:pPr>
    </w:p>
    <w:p w14:paraId="2D25F56A" w14:textId="77777777" w:rsidR="00F528B4" w:rsidRDefault="00F528B4" w:rsidP="00F528B4">
      <w:pPr>
        <w:spacing w:before="240" w:line="360" w:lineRule="auto"/>
        <w:ind w:left="-680"/>
        <w:contextualSpacing/>
        <w:jc w:val="center"/>
        <w:rPr>
          <w:rFonts w:ascii="Bookman Old Style" w:hAnsi="Bookman Old Style"/>
          <w:b/>
          <w:sz w:val="24"/>
          <w:szCs w:val="24"/>
        </w:rPr>
      </w:pPr>
      <w:r>
        <w:rPr>
          <w:rFonts w:ascii="Bookman Old Style" w:hAnsi="Bookman Old Style"/>
          <w:b/>
          <w:sz w:val="24"/>
          <w:szCs w:val="24"/>
        </w:rPr>
        <w:t>Δήμος Φιλοθέης Ψυχικού, 26.2.2026</w:t>
      </w:r>
    </w:p>
    <w:p w14:paraId="2444B9FA" w14:textId="77777777" w:rsidR="00000000" w:rsidRDefault="00000000" w:rsidP="00F528B4">
      <w:pPr>
        <w:spacing w:line="360" w:lineRule="auto"/>
        <w:jc w:val="both"/>
        <w:rPr>
          <w:rFonts w:ascii="Bookman Old Style" w:hAnsi="Bookman Old Style"/>
          <w:sz w:val="24"/>
          <w:szCs w:val="24"/>
        </w:rPr>
      </w:pPr>
    </w:p>
    <w:p w14:paraId="7B9F76D2" w14:textId="77777777" w:rsidR="00F528B4" w:rsidRDefault="00F528B4" w:rsidP="00F528B4">
      <w:pPr>
        <w:spacing w:line="360" w:lineRule="auto"/>
        <w:jc w:val="both"/>
        <w:rPr>
          <w:rFonts w:ascii="Bookman Old Style" w:hAnsi="Bookman Old Style"/>
          <w:sz w:val="24"/>
          <w:szCs w:val="24"/>
        </w:rPr>
      </w:pPr>
      <w:r>
        <w:rPr>
          <w:rFonts w:ascii="Bookman Old Style" w:hAnsi="Bookman Old Style"/>
          <w:sz w:val="24"/>
          <w:szCs w:val="24"/>
        </w:rPr>
        <w:t>Σε ομιλία του, με θέμα «</w:t>
      </w:r>
      <w:r w:rsidRPr="00F528B4">
        <w:rPr>
          <w:rFonts w:ascii="Bookman Old Style" w:hAnsi="Bookman Old Style"/>
          <w:i/>
          <w:sz w:val="24"/>
          <w:szCs w:val="24"/>
        </w:rPr>
        <w:t xml:space="preserve">Συμβολή στην νομική τεκμηρίωση </w:t>
      </w:r>
      <w:r w:rsidR="00017B6B">
        <w:rPr>
          <w:rFonts w:ascii="Bookman Old Style" w:hAnsi="Bookman Old Style"/>
          <w:i/>
          <w:sz w:val="24"/>
          <w:szCs w:val="24"/>
        </w:rPr>
        <w:t>των καταλυτικών επιχειρημάτων</w:t>
      </w:r>
      <w:r w:rsidRPr="00F528B4">
        <w:rPr>
          <w:rFonts w:ascii="Bookman Old Style" w:hAnsi="Bookman Old Style"/>
          <w:i/>
          <w:sz w:val="24"/>
          <w:szCs w:val="24"/>
        </w:rPr>
        <w:t xml:space="preserve"> της Ελλάδας για τον οριστικό «επαναπατρισμό</w:t>
      </w:r>
      <w:r w:rsidR="00017B6B">
        <w:rPr>
          <w:rFonts w:ascii="Bookman Old Style" w:hAnsi="Bookman Old Style"/>
          <w:i/>
          <w:sz w:val="24"/>
          <w:szCs w:val="24"/>
        </w:rPr>
        <w:t xml:space="preserve"> των Γλυπτών του Παρθενώνα</w:t>
      </w:r>
      <w:r>
        <w:rPr>
          <w:rFonts w:ascii="Bookman Old Style" w:hAnsi="Bookman Old Style"/>
          <w:i/>
          <w:sz w:val="24"/>
          <w:szCs w:val="24"/>
        </w:rPr>
        <w:t>»</w:t>
      </w:r>
      <w:r w:rsidR="00D01A92">
        <w:rPr>
          <w:rFonts w:ascii="Bookman Old Style" w:hAnsi="Bookman Old Style"/>
          <w:i/>
          <w:sz w:val="24"/>
          <w:szCs w:val="24"/>
        </w:rPr>
        <w:t>,</w:t>
      </w:r>
      <w:r>
        <w:rPr>
          <w:rFonts w:ascii="Bookman Old Style" w:hAnsi="Bookman Old Style"/>
          <w:sz w:val="24"/>
          <w:szCs w:val="24"/>
        </w:rPr>
        <w:t xml:space="preserve"> στο πλαίσιο της εκδήλωσης «</w:t>
      </w:r>
      <w:r w:rsidRPr="00F528B4">
        <w:rPr>
          <w:rFonts w:ascii="Bookman Old Style" w:hAnsi="Bookman Old Style"/>
          <w:i/>
          <w:sz w:val="24"/>
          <w:szCs w:val="24"/>
        </w:rPr>
        <w:t>Αποζητώντας το Γλυκό Φως του Ομήρου</w:t>
      </w:r>
      <w:r>
        <w:rPr>
          <w:rFonts w:ascii="Bookman Old Style" w:hAnsi="Bookman Old Style"/>
          <w:sz w:val="24"/>
          <w:szCs w:val="24"/>
        </w:rPr>
        <w:t>» που οργάνωσε η «</w:t>
      </w:r>
      <w:r w:rsidRPr="00F528B4">
        <w:rPr>
          <w:rFonts w:ascii="Bookman Old Style" w:hAnsi="Bookman Old Style"/>
          <w:i/>
          <w:sz w:val="24"/>
          <w:szCs w:val="24"/>
        </w:rPr>
        <w:t>Επιτροπή Νέων για την Επανένωση των Μαρμάρων του Παρθενώνα</w:t>
      </w:r>
      <w:r>
        <w:rPr>
          <w:rFonts w:ascii="Bookman Old Style" w:hAnsi="Bookman Old Style"/>
          <w:sz w:val="24"/>
          <w:szCs w:val="24"/>
        </w:rPr>
        <w:t>», ο πρώην Πρόεδρος της Δημοκρατίας, Ακαδημαϊκός και Επίτιμος Καθηγητής της Νομικής Σχολής του Πανεπιστημίου Αθηνών κ. Προκόπιος Παυλόπουλος τόνισε, μεταξύ άλλων, και τα εξής:</w:t>
      </w:r>
    </w:p>
    <w:p w14:paraId="2F9E4FAD" w14:textId="77777777" w:rsidR="00F528B4" w:rsidRDefault="00017B6B" w:rsidP="00F528B4">
      <w:pPr>
        <w:spacing w:after="360" w:line="240" w:lineRule="auto"/>
        <w:jc w:val="center"/>
        <w:rPr>
          <w:rFonts w:ascii="Bookman Old Style" w:hAnsi="Bookman Old Style" w:cs="Calibri"/>
          <w:b/>
          <w:bCs/>
          <w:sz w:val="24"/>
          <w:szCs w:val="24"/>
          <w:shd w:val="clear" w:color="auto" w:fill="FFFFFF"/>
        </w:rPr>
      </w:pPr>
      <w:r>
        <w:rPr>
          <w:rFonts w:ascii="Bookman Old Style" w:hAnsi="Bookman Old Style" w:cs="Calibri"/>
          <w:b/>
          <w:bCs/>
          <w:sz w:val="24"/>
          <w:szCs w:val="24"/>
          <w:shd w:val="clear" w:color="auto" w:fill="FFFFFF"/>
        </w:rPr>
        <w:t>«</w:t>
      </w:r>
      <w:r w:rsidR="00F528B4">
        <w:rPr>
          <w:rFonts w:ascii="Bookman Old Style" w:hAnsi="Bookman Old Style" w:cs="Calibri"/>
          <w:b/>
          <w:bCs/>
          <w:sz w:val="24"/>
          <w:szCs w:val="24"/>
          <w:shd w:val="clear" w:color="auto" w:fill="FFFFFF"/>
        </w:rPr>
        <w:t>Πρόλογος</w:t>
      </w:r>
    </w:p>
    <w:p w14:paraId="67635D36" w14:textId="77777777" w:rsidR="00F528B4" w:rsidRDefault="00F528B4" w:rsidP="00F528B4">
      <w:pPr>
        <w:spacing w:before="240" w:line="360" w:lineRule="auto"/>
        <w:jc w:val="both"/>
        <w:rPr>
          <w:rFonts w:ascii="Bookman Old Style" w:hAnsi="Bookman Old Style"/>
          <w:sz w:val="24"/>
          <w:szCs w:val="24"/>
        </w:rPr>
      </w:pPr>
      <w:r>
        <w:rPr>
          <w:rFonts w:ascii="Bookman Old Style" w:hAnsi="Bookman Old Style"/>
          <w:sz w:val="24"/>
          <w:szCs w:val="24"/>
        </w:rPr>
        <w:t>Η διαχρονικώς ενεργή και πλήρως τεκμηριωμένη εύλογη απαίτηση της Ελλάδας, έναντι του Βρετανικού Μουσείου, για την οριστική και άνευ περιοριστικών προϋποθέσεων ως προς το ιδιοκτησιακό καθεστώς επιστροφή των Γλυπτών του Παρθενώνα στην αρχέγονη «</w:t>
      </w:r>
      <w:r w:rsidRPr="005D7925">
        <w:rPr>
          <w:rFonts w:ascii="Bookman Old Style" w:hAnsi="Bookman Old Style"/>
          <w:i/>
          <w:sz w:val="24"/>
          <w:szCs w:val="24"/>
        </w:rPr>
        <w:t>εστία</w:t>
      </w:r>
      <w:r>
        <w:rPr>
          <w:rFonts w:ascii="Bookman Old Style" w:hAnsi="Bookman Old Style"/>
          <w:sz w:val="24"/>
          <w:szCs w:val="24"/>
        </w:rPr>
        <w:t>» τους, γίνεται σήμερα ολοένα περισσότερο κατανοητή και αποδεκτή σε διεθνή κλίμακα, ακόμη δε και εντός της Μεγάλης Βρετανίας.</w:t>
      </w:r>
    </w:p>
    <w:p w14:paraId="69FBD7C0" w14:textId="77777777" w:rsidR="00F528B4" w:rsidRDefault="00F528B4" w:rsidP="00F528B4">
      <w:pPr>
        <w:spacing w:before="240" w:line="360" w:lineRule="auto"/>
        <w:ind w:left="284" w:hanging="284"/>
        <w:jc w:val="both"/>
        <w:rPr>
          <w:rFonts w:ascii="Bookman Old Style" w:hAnsi="Bookman Old Style"/>
          <w:sz w:val="24"/>
          <w:szCs w:val="24"/>
        </w:rPr>
      </w:pPr>
      <w:r w:rsidRPr="005D7925">
        <w:rPr>
          <w:rFonts w:ascii="Bookman Old Style" w:hAnsi="Bookman Old Style"/>
          <w:b/>
          <w:sz w:val="24"/>
          <w:szCs w:val="24"/>
        </w:rPr>
        <w:t>Α.</w:t>
      </w:r>
      <w:r>
        <w:rPr>
          <w:rFonts w:ascii="Bookman Old Style" w:hAnsi="Bookman Old Style"/>
          <w:sz w:val="24"/>
          <w:szCs w:val="24"/>
        </w:rPr>
        <w:t xml:space="preserve"> Και κατά τούτο το Βρετανικό Μουσείο, αντιλαμβανόμενο την εν προκειμένω προϊούσα απομόνωσή του, προσπαθεί ματαίως να διαφύγει από τον κλοιό της ως άνω </w:t>
      </w:r>
      <w:proofErr w:type="spellStart"/>
      <w:r>
        <w:rPr>
          <w:rFonts w:ascii="Bookman Old Style" w:hAnsi="Bookman Old Style"/>
          <w:sz w:val="24"/>
          <w:szCs w:val="24"/>
        </w:rPr>
        <w:t>γενικευόμενης</w:t>
      </w:r>
      <w:proofErr w:type="spellEnd"/>
      <w:r>
        <w:rPr>
          <w:rFonts w:ascii="Bookman Old Style" w:hAnsi="Bookman Old Style"/>
          <w:sz w:val="24"/>
          <w:szCs w:val="24"/>
        </w:rPr>
        <w:t xml:space="preserve"> απαξίωσής του με δήθεν συμβιβαστικές προτάσεις προς την Ελλάδα.  Προτάσεις, οι οποίες όμως κατά βάθος και κατ’ ουσία έχουν ως στόχο να μας </w:t>
      </w:r>
      <w:proofErr w:type="spellStart"/>
      <w:r>
        <w:rPr>
          <w:rFonts w:ascii="Bookman Old Style" w:hAnsi="Bookman Old Style"/>
          <w:sz w:val="24"/>
          <w:szCs w:val="24"/>
        </w:rPr>
        <w:t>παγιδεύσουν</w:t>
      </w:r>
      <w:proofErr w:type="spellEnd"/>
      <w:r>
        <w:rPr>
          <w:rFonts w:ascii="Bookman Old Style" w:hAnsi="Bookman Old Style"/>
          <w:sz w:val="24"/>
          <w:szCs w:val="24"/>
        </w:rPr>
        <w:t xml:space="preserve">, μέσω χονδροειδώς κατασκευασμένων και συγκεκαλυμμένων μορφών δανειακών συμβάσεων, στο να αποδεχθούμε την επί των Γλυπτών του Παρθενώνα εν πάση </w:t>
      </w:r>
      <w:proofErr w:type="spellStart"/>
      <w:r>
        <w:rPr>
          <w:rFonts w:ascii="Bookman Old Style" w:hAnsi="Bookman Old Style"/>
          <w:sz w:val="24"/>
          <w:szCs w:val="24"/>
        </w:rPr>
        <w:t>περιπτώσει</w:t>
      </w:r>
      <w:proofErr w:type="spellEnd"/>
      <w:r>
        <w:rPr>
          <w:rFonts w:ascii="Bookman Old Style" w:hAnsi="Bookman Old Style"/>
          <w:sz w:val="24"/>
          <w:szCs w:val="24"/>
        </w:rPr>
        <w:t xml:space="preserve"> «</w:t>
      </w:r>
      <w:r w:rsidRPr="005D7925">
        <w:rPr>
          <w:rFonts w:ascii="Bookman Old Style" w:hAnsi="Bookman Old Style"/>
          <w:i/>
          <w:sz w:val="24"/>
          <w:szCs w:val="24"/>
        </w:rPr>
        <w:t>νόμιμη</w:t>
      </w:r>
      <w:r>
        <w:rPr>
          <w:rFonts w:ascii="Bookman Old Style" w:hAnsi="Bookman Old Style"/>
          <w:sz w:val="24"/>
          <w:szCs w:val="24"/>
        </w:rPr>
        <w:t>» κυριότητα του Βρετανικού Μουσείου.</w:t>
      </w:r>
    </w:p>
    <w:p w14:paraId="7D90D99B" w14:textId="77777777" w:rsidR="00F528B4" w:rsidRDefault="00F528B4" w:rsidP="00F528B4">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lastRenderedPageBreak/>
        <w:t>Β.</w:t>
      </w:r>
      <w:r>
        <w:rPr>
          <w:rFonts w:ascii="Bookman Old Style" w:hAnsi="Bookman Old Style"/>
          <w:sz w:val="24"/>
          <w:szCs w:val="24"/>
        </w:rPr>
        <w:t xml:space="preserve"> Με βάση τα </w:t>
      </w:r>
      <w:proofErr w:type="spellStart"/>
      <w:r>
        <w:rPr>
          <w:rFonts w:ascii="Bookman Old Style" w:hAnsi="Bookman Old Style"/>
          <w:sz w:val="24"/>
          <w:szCs w:val="24"/>
        </w:rPr>
        <w:t>προεκτεθέντα</w:t>
      </w:r>
      <w:proofErr w:type="spellEnd"/>
      <w:r>
        <w:rPr>
          <w:rFonts w:ascii="Bookman Old Style" w:hAnsi="Bookman Old Style"/>
          <w:sz w:val="24"/>
          <w:szCs w:val="24"/>
        </w:rPr>
        <w:t xml:space="preserve"> καθίσταται προφανές ότι η Ελλάδα δικαιούται αλλά και οφείλει αφενός να απορρίπτει, δίχως ίχνος υπαναχωρήσεων και υποχωρήσεων, τα κατά τ’ ανωτέρω τεχνάσματα του Βρετανικού Μουσείου.  Και, αφετέρου, να ενεργοποιήσει, σε όλη τους την έκταση, τα ισχυρότατα νομικά της επιχειρήματα ως προς την πλήρη κυριότητά της επί των Γλυπτών του Παρθενώνα και, επέκεινα, να εντείνει την διεθνή πίεση προς το Βρετανικό Μουσείο προς την ίδια κατεύθυνση.  Με δεδομένο δε ότι τα κοινώς παραδεδεγμένα ιστορικά πειστήρια έχουν τεράστια σημασία και επιρροή αναφορικά με την  επίτευξη ενός τέτοιου εμβληματικού εθνικού στόχου  -αφού η επιστροφή των Γλυπτών του Παρθενώνα στην αρχέγονη «</w:t>
      </w:r>
      <w:r w:rsidRPr="006232E4">
        <w:rPr>
          <w:rFonts w:ascii="Bookman Old Style" w:hAnsi="Bookman Old Style"/>
          <w:i/>
          <w:sz w:val="24"/>
          <w:szCs w:val="24"/>
        </w:rPr>
        <w:t>εστία</w:t>
      </w:r>
      <w:r>
        <w:rPr>
          <w:rFonts w:ascii="Bookman Old Style" w:hAnsi="Bookman Old Style"/>
          <w:sz w:val="24"/>
          <w:szCs w:val="24"/>
        </w:rPr>
        <w:t xml:space="preserve">» τους συνιστά για την Ελλάδα Εθνικό, κυριολεκτικώς, Ζήτημα-  το αντίστοιχο εγχείρημά μας πρέπει να έχει ως αφετηρία και τα ιστορικά εκείνα στοιχεία, μέσα από τα οποία αναδύθηκε η αλήθεια για την πολιτισμική ιεροσυλία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Πρόκειται δε </w:t>
      </w:r>
      <w:proofErr w:type="spellStart"/>
      <w:r>
        <w:rPr>
          <w:rFonts w:ascii="Bookman Old Style" w:hAnsi="Bookman Old Style"/>
          <w:sz w:val="24"/>
          <w:szCs w:val="24"/>
        </w:rPr>
        <w:t>προεχόντως</w:t>
      </w:r>
      <w:proofErr w:type="spellEnd"/>
      <w:r>
        <w:rPr>
          <w:rFonts w:ascii="Bookman Old Style" w:hAnsi="Bookman Old Style"/>
          <w:sz w:val="24"/>
          <w:szCs w:val="24"/>
        </w:rPr>
        <w:t xml:space="preserve"> για τα ιστορικά στοιχεία που είχαν ως πρωταγωνιστή τον Λόρδο Βύρωνα, ως αυθεντικό εκφραστή του γενικότερου, πρώιμου, Φιλελληνικού Ρομαντισμού.  </w:t>
      </w:r>
    </w:p>
    <w:p w14:paraId="38F90EFD" w14:textId="77777777" w:rsidR="00F528B4" w:rsidRDefault="00F528B4" w:rsidP="00F528B4">
      <w:pPr>
        <w:spacing w:before="240" w:after="0" w:line="360" w:lineRule="auto"/>
        <w:ind w:left="284" w:hanging="284"/>
        <w:jc w:val="both"/>
        <w:rPr>
          <w:rFonts w:ascii="Bookman Old Style" w:hAnsi="Bookman Old Style"/>
          <w:sz w:val="24"/>
          <w:szCs w:val="24"/>
        </w:rPr>
      </w:pPr>
      <w:r>
        <w:rPr>
          <w:rFonts w:ascii="Bookman Old Style" w:hAnsi="Bookman Old Style"/>
          <w:b/>
          <w:sz w:val="24"/>
          <w:szCs w:val="24"/>
        </w:rPr>
        <w:t>Ι.</w:t>
      </w:r>
      <w:r>
        <w:rPr>
          <w:rFonts w:ascii="Bookman Old Style" w:hAnsi="Bookman Old Style"/>
          <w:sz w:val="24"/>
          <w:szCs w:val="24"/>
        </w:rPr>
        <w:t xml:space="preserve"> </w:t>
      </w:r>
      <w:r w:rsidRPr="005D5EF4">
        <w:rPr>
          <w:rFonts w:ascii="Bookman Old Style" w:hAnsi="Bookman Old Style"/>
          <w:b/>
          <w:sz w:val="24"/>
          <w:szCs w:val="24"/>
        </w:rPr>
        <w:t>Ο Παρθενώνας ως πηγή έμπνευσης για τον  Λόρδο Βύρωνα</w:t>
      </w:r>
    </w:p>
    <w:p w14:paraId="45C0C72B" w14:textId="77777777" w:rsidR="00F528B4" w:rsidRDefault="00F528B4" w:rsidP="00F528B4">
      <w:pPr>
        <w:spacing w:before="240" w:line="360" w:lineRule="auto"/>
        <w:ind w:left="284"/>
        <w:jc w:val="both"/>
        <w:rPr>
          <w:rFonts w:ascii="Bookman Old Style" w:hAnsi="Bookman Old Style"/>
          <w:sz w:val="24"/>
          <w:szCs w:val="24"/>
        </w:rPr>
      </w:pPr>
      <w:r>
        <w:rPr>
          <w:rFonts w:ascii="Bookman Old Style" w:hAnsi="Bookman Old Style"/>
          <w:sz w:val="24"/>
          <w:szCs w:val="24"/>
        </w:rPr>
        <w:t xml:space="preserve">Είναι πλέον ιστορικώς πλήρως τεκμηριωμένο ότι </w:t>
      </w:r>
      <w:r w:rsidRPr="004F67D7">
        <w:rPr>
          <w:rFonts w:ascii="Bookman Old Style" w:hAnsi="Bookman Old Style"/>
          <w:sz w:val="24"/>
          <w:szCs w:val="24"/>
        </w:rPr>
        <w:t>ο Λόρδος Βύρων</w:t>
      </w:r>
      <w:r>
        <w:rPr>
          <w:rFonts w:ascii="Bookman Old Style" w:hAnsi="Bookman Old Style"/>
          <w:sz w:val="24"/>
          <w:szCs w:val="24"/>
        </w:rPr>
        <w:t xml:space="preserve">                   -</w:t>
      </w:r>
      <w:r>
        <w:rPr>
          <w:rFonts w:ascii="Bookman Old Style" w:hAnsi="Bookman Old Style"/>
          <w:sz w:val="24"/>
          <w:szCs w:val="24"/>
          <w:lang w:val="en-US"/>
        </w:rPr>
        <w:t>George</w:t>
      </w:r>
      <w:r w:rsidRPr="00556FF0">
        <w:rPr>
          <w:rFonts w:ascii="Bookman Old Style" w:hAnsi="Bookman Old Style"/>
          <w:sz w:val="24"/>
          <w:szCs w:val="24"/>
        </w:rPr>
        <w:t xml:space="preserve"> </w:t>
      </w:r>
      <w:r>
        <w:rPr>
          <w:rFonts w:ascii="Bookman Old Style" w:hAnsi="Bookman Old Style"/>
          <w:sz w:val="24"/>
          <w:szCs w:val="24"/>
          <w:lang w:val="en-US"/>
        </w:rPr>
        <w:t>Gordon</w:t>
      </w:r>
      <w:r w:rsidRPr="00556FF0">
        <w:rPr>
          <w:rFonts w:ascii="Bookman Old Style" w:hAnsi="Bookman Old Style"/>
          <w:sz w:val="24"/>
          <w:szCs w:val="24"/>
        </w:rPr>
        <w:t xml:space="preserve"> </w:t>
      </w:r>
      <w:r>
        <w:rPr>
          <w:rFonts w:ascii="Bookman Old Style" w:hAnsi="Bookman Old Style"/>
          <w:sz w:val="24"/>
          <w:szCs w:val="24"/>
          <w:lang w:val="en-US"/>
        </w:rPr>
        <w:t>Byron</w:t>
      </w:r>
      <w:r w:rsidRPr="00556FF0">
        <w:rPr>
          <w:rFonts w:ascii="Bookman Old Style" w:hAnsi="Bookman Old Style"/>
          <w:sz w:val="24"/>
          <w:szCs w:val="24"/>
        </w:rPr>
        <w:t xml:space="preserve">, </w:t>
      </w:r>
      <w:r>
        <w:rPr>
          <w:rFonts w:ascii="Bookman Old Style" w:hAnsi="Bookman Old Style"/>
          <w:sz w:val="24"/>
          <w:szCs w:val="24"/>
        </w:rPr>
        <w:t>ο οποίος γεννήθηκε την 22</w:t>
      </w:r>
      <w:r w:rsidRPr="006F5053">
        <w:rPr>
          <w:rFonts w:ascii="Bookman Old Style" w:hAnsi="Bookman Old Style"/>
          <w:sz w:val="24"/>
          <w:szCs w:val="24"/>
          <w:vertAlign w:val="superscript"/>
        </w:rPr>
        <w:t>α</w:t>
      </w:r>
      <w:r>
        <w:rPr>
          <w:rFonts w:ascii="Bookman Old Style" w:hAnsi="Bookman Old Style"/>
          <w:sz w:val="24"/>
          <w:szCs w:val="24"/>
        </w:rPr>
        <w:t xml:space="preserve"> Ιανουαρίου 1788 και πέθανε, υπό τις γνωστές </w:t>
      </w:r>
      <w:r w:rsidRPr="00461E89">
        <w:rPr>
          <w:rFonts w:ascii="Bookman Old Style" w:hAnsi="Bookman Old Style"/>
          <w:sz w:val="24"/>
          <w:szCs w:val="24"/>
        </w:rPr>
        <w:t>θρυλικές</w:t>
      </w:r>
      <w:r>
        <w:rPr>
          <w:rFonts w:ascii="Bookman Old Style" w:hAnsi="Bookman Old Style"/>
          <w:sz w:val="24"/>
          <w:szCs w:val="24"/>
        </w:rPr>
        <w:t xml:space="preserve"> συνθήκες, στο Μεσολόγγι την 19</w:t>
      </w:r>
      <w:r w:rsidRPr="006F5053">
        <w:rPr>
          <w:rFonts w:ascii="Bookman Old Style" w:hAnsi="Bookman Old Style"/>
          <w:sz w:val="24"/>
          <w:szCs w:val="24"/>
          <w:vertAlign w:val="superscript"/>
        </w:rPr>
        <w:t>η</w:t>
      </w:r>
      <w:r>
        <w:rPr>
          <w:rFonts w:ascii="Bookman Old Style" w:hAnsi="Bookman Old Style"/>
          <w:sz w:val="24"/>
          <w:szCs w:val="24"/>
        </w:rPr>
        <w:t xml:space="preserve"> Απριλίου1824- </w:t>
      </w:r>
      <w:r w:rsidRPr="004F67D7">
        <w:rPr>
          <w:rFonts w:ascii="Bookman Old Style" w:hAnsi="Bookman Old Style"/>
          <w:sz w:val="24"/>
          <w:szCs w:val="24"/>
        </w:rPr>
        <w:t xml:space="preserve"> ιδίως μέσω του </w:t>
      </w:r>
      <w:r>
        <w:rPr>
          <w:rFonts w:ascii="Bookman Old Style" w:hAnsi="Bookman Old Style"/>
          <w:sz w:val="24"/>
          <w:szCs w:val="24"/>
        </w:rPr>
        <w:t>ρ</w:t>
      </w:r>
      <w:r w:rsidRPr="004F67D7">
        <w:rPr>
          <w:rFonts w:ascii="Bookman Old Style" w:hAnsi="Bookman Old Style"/>
          <w:sz w:val="24"/>
          <w:szCs w:val="24"/>
        </w:rPr>
        <w:t xml:space="preserve">ομαντικού του </w:t>
      </w:r>
      <w:r>
        <w:rPr>
          <w:rFonts w:ascii="Bookman Old Style" w:hAnsi="Bookman Old Style"/>
          <w:sz w:val="24"/>
          <w:szCs w:val="24"/>
        </w:rPr>
        <w:t xml:space="preserve">προσανατολισμού </w:t>
      </w:r>
      <w:r w:rsidRPr="004F67D7">
        <w:rPr>
          <w:rFonts w:ascii="Bookman Old Style" w:hAnsi="Bookman Old Style"/>
          <w:sz w:val="24"/>
          <w:szCs w:val="24"/>
        </w:rPr>
        <w:t xml:space="preserve"> και της </w:t>
      </w:r>
      <w:r>
        <w:rPr>
          <w:rFonts w:ascii="Bookman Old Style" w:hAnsi="Bookman Old Style"/>
          <w:sz w:val="24"/>
          <w:szCs w:val="24"/>
        </w:rPr>
        <w:t>βάσει</w:t>
      </w:r>
      <w:r w:rsidRPr="004F67D7">
        <w:rPr>
          <w:rFonts w:ascii="Bookman Old Style" w:hAnsi="Bookman Old Style"/>
          <w:sz w:val="24"/>
          <w:szCs w:val="24"/>
        </w:rPr>
        <w:t xml:space="preserve"> αυτού δράσης του</w:t>
      </w:r>
      <w:r>
        <w:rPr>
          <w:rFonts w:ascii="Bookman Old Style" w:hAnsi="Bookman Old Style"/>
          <w:sz w:val="24"/>
          <w:szCs w:val="24"/>
        </w:rPr>
        <w:t xml:space="preserve">, κυρίως αφότου βίωσε </w:t>
      </w:r>
      <w:r w:rsidRPr="00461E89">
        <w:rPr>
          <w:rFonts w:ascii="Bookman Old Style" w:hAnsi="Bookman Old Style"/>
          <w:sz w:val="24"/>
          <w:szCs w:val="24"/>
        </w:rPr>
        <w:t>δια ζώσης</w:t>
      </w:r>
      <w:r>
        <w:rPr>
          <w:rFonts w:ascii="Bookman Old Style" w:hAnsi="Bookman Old Style"/>
          <w:sz w:val="24"/>
          <w:szCs w:val="24"/>
        </w:rPr>
        <w:t xml:space="preserve"> στην Πατρίδα μας την εποποιία της Εθνεγερσίας του 1821, προδήλως </w:t>
      </w:r>
      <w:r w:rsidRPr="004F67D7">
        <w:rPr>
          <w:rFonts w:ascii="Bookman Old Style" w:hAnsi="Bookman Old Style"/>
          <w:sz w:val="24"/>
          <w:szCs w:val="24"/>
        </w:rPr>
        <w:t>επηρέασε</w:t>
      </w:r>
      <w:r>
        <w:rPr>
          <w:rFonts w:ascii="Bookman Old Style" w:hAnsi="Bookman Old Style"/>
          <w:sz w:val="24"/>
          <w:szCs w:val="24"/>
        </w:rPr>
        <w:t>,</w:t>
      </w:r>
      <w:r w:rsidRPr="004F67D7">
        <w:rPr>
          <w:rFonts w:ascii="Bookman Old Style" w:hAnsi="Bookman Old Style"/>
          <w:sz w:val="24"/>
          <w:szCs w:val="24"/>
        </w:rPr>
        <w:t xml:space="preserve"> </w:t>
      </w:r>
      <w:r>
        <w:rPr>
          <w:rFonts w:ascii="Bookman Old Style" w:hAnsi="Bookman Old Style"/>
          <w:sz w:val="24"/>
          <w:szCs w:val="24"/>
        </w:rPr>
        <w:t>και δη ουσιωδώς,</w:t>
      </w:r>
      <w:r w:rsidRPr="004F67D7">
        <w:rPr>
          <w:rFonts w:ascii="Bookman Old Style" w:hAnsi="Bookman Old Style"/>
          <w:sz w:val="24"/>
          <w:szCs w:val="24"/>
        </w:rPr>
        <w:t xml:space="preserve"> την </w:t>
      </w:r>
      <w:r>
        <w:rPr>
          <w:rFonts w:ascii="Bookman Old Style" w:hAnsi="Bookman Old Style"/>
          <w:sz w:val="24"/>
          <w:szCs w:val="24"/>
        </w:rPr>
        <w:t>ευόδωση της όλης εξέλιξης</w:t>
      </w:r>
      <w:r w:rsidRPr="004F67D7">
        <w:rPr>
          <w:rFonts w:ascii="Bookman Old Style" w:hAnsi="Bookman Old Style"/>
          <w:sz w:val="24"/>
          <w:szCs w:val="24"/>
        </w:rPr>
        <w:t xml:space="preserve"> </w:t>
      </w:r>
      <w:r>
        <w:rPr>
          <w:rFonts w:ascii="Bookman Old Style" w:hAnsi="Bookman Old Style"/>
          <w:sz w:val="24"/>
          <w:szCs w:val="24"/>
        </w:rPr>
        <w:t xml:space="preserve">της </w:t>
      </w:r>
      <w:r w:rsidRPr="00461E89">
        <w:rPr>
          <w:rFonts w:ascii="Bookman Old Style" w:hAnsi="Bookman Old Style"/>
          <w:sz w:val="24"/>
          <w:szCs w:val="24"/>
        </w:rPr>
        <w:t>γέννησης</w:t>
      </w:r>
      <w:r w:rsidRPr="004F67D7">
        <w:rPr>
          <w:rFonts w:ascii="Bookman Old Style" w:hAnsi="Bookman Old Style"/>
          <w:sz w:val="24"/>
          <w:szCs w:val="24"/>
        </w:rPr>
        <w:t xml:space="preserve"> του Νε</w:t>
      </w:r>
      <w:r>
        <w:rPr>
          <w:rFonts w:ascii="Bookman Old Style" w:hAnsi="Bookman Old Style"/>
          <w:sz w:val="24"/>
          <w:szCs w:val="24"/>
        </w:rPr>
        <w:t>ό</w:t>
      </w:r>
      <w:r w:rsidRPr="004F67D7">
        <w:rPr>
          <w:rFonts w:ascii="Bookman Old Style" w:hAnsi="Bookman Old Style"/>
          <w:sz w:val="24"/>
          <w:szCs w:val="24"/>
        </w:rPr>
        <w:t xml:space="preserve">τερου Ελληνικού Κράτους. </w:t>
      </w:r>
      <w:r>
        <w:rPr>
          <w:rFonts w:ascii="Bookman Old Style" w:hAnsi="Bookman Old Style"/>
          <w:sz w:val="24"/>
          <w:szCs w:val="24"/>
        </w:rPr>
        <w:t xml:space="preserve">Όμως εντός της γενικότερης αυτής, γνησίως και </w:t>
      </w:r>
      <w:proofErr w:type="spellStart"/>
      <w:r>
        <w:rPr>
          <w:rFonts w:ascii="Bookman Old Style" w:hAnsi="Bookman Old Style"/>
          <w:sz w:val="24"/>
          <w:szCs w:val="24"/>
        </w:rPr>
        <w:t>πολυπρισματικώς</w:t>
      </w:r>
      <w:proofErr w:type="spellEnd"/>
      <w:r>
        <w:rPr>
          <w:rFonts w:ascii="Bookman Old Style" w:hAnsi="Bookman Old Style"/>
          <w:sz w:val="24"/>
          <w:szCs w:val="24"/>
        </w:rPr>
        <w:t xml:space="preserve"> Φιλελληνικής, επιρροής του πρέπει να αναδειχθεί δεόντως και  η ειδικότερη εκείνη </w:t>
      </w:r>
      <w:r w:rsidRPr="00461E89">
        <w:rPr>
          <w:rFonts w:ascii="Bookman Old Style" w:hAnsi="Bookman Old Style"/>
          <w:sz w:val="24"/>
          <w:szCs w:val="24"/>
        </w:rPr>
        <w:t>πτυχή</w:t>
      </w:r>
      <w:r>
        <w:rPr>
          <w:rFonts w:ascii="Bookman Old Style" w:hAnsi="Bookman Old Style"/>
          <w:sz w:val="24"/>
          <w:szCs w:val="24"/>
        </w:rPr>
        <w:t xml:space="preserve"> της, η οποία αφορά την </w:t>
      </w:r>
      <w:r w:rsidRPr="00461E89">
        <w:rPr>
          <w:rFonts w:ascii="Bookman Old Style" w:hAnsi="Bookman Old Style"/>
          <w:sz w:val="24"/>
          <w:szCs w:val="24"/>
        </w:rPr>
        <w:t>δρομολόγηση</w:t>
      </w:r>
      <w:r>
        <w:rPr>
          <w:rFonts w:ascii="Bookman Old Style" w:hAnsi="Bookman Old Style"/>
          <w:sz w:val="24"/>
          <w:szCs w:val="24"/>
        </w:rPr>
        <w:t xml:space="preserve"> του αγώνα των Ελλήνων για την επιστροφή των Γλυπτών του Παρθενώνα στην αρχέγονη «</w:t>
      </w:r>
      <w:r>
        <w:rPr>
          <w:rFonts w:ascii="Bookman Old Style" w:hAnsi="Bookman Old Style"/>
          <w:i/>
          <w:sz w:val="24"/>
          <w:szCs w:val="24"/>
        </w:rPr>
        <w:t xml:space="preserve">εστία» </w:t>
      </w:r>
      <w:r w:rsidRPr="004F67D7">
        <w:rPr>
          <w:rFonts w:ascii="Bookman Old Style" w:hAnsi="Bookman Old Style"/>
          <w:sz w:val="24"/>
          <w:szCs w:val="24"/>
        </w:rPr>
        <w:t xml:space="preserve">τους, ύστερα από την </w:t>
      </w:r>
      <w:r w:rsidRPr="00461E89">
        <w:rPr>
          <w:rFonts w:ascii="Bookman Old Style" w:hAnsi="Bookman Old Style"/>
          <w:sz w:val="24"/>
          <w:szCs w:val="24"/>
        </w:rPr>
        <w:t>ιερόσυλη</w:t>
      </w:r>
      <w:r w:rsidRPr="004F67D7">
        <w:rPr>
          <w:rFonts w:ascii="Bookman Old Style" w:hAnsi="Bookman Old Style"/>
          <w:sz w:val="24"/>
          <w:szCs w:val="24"/>
        </w:rPr>
        <w:t xml:space="preserve"> κλ</w:t>
      </w:r>
      <w:r>
        <w:rPr>
          <w:rFonts w:ascii="Bookman Old Style" w:hAnsi="Bookman Old Style"/>
          <w:sz w:val="24"/>
          <w:szCs w:val="24"/>
        </w:rPr>
        <w:t>ο</w:t>
      </w:r>
      <w:r w:rsidRPr="004F67D7">
        <w:rPr>
          <w:rFonts w:ascii="Bookman Old Style" w:hAnsi="Bookman Old Style"/>
          <w:sz w:val="24"/>
          <w:szCs w:val="24"/>
        </w:rPr>
        <w:t xml:space="preserve">πή τους </w:t>
      </w:r>
      <w:r>
        <w:rPr>
          <w:rFonts w:ascii="Bookman Old Style" w:hAnsi="Bookman Old Style"/>
          <w:sz w:val="24"/>
          <w:szCs w:val="24"/>
        </w:rPr>
        <w:t xml:space="preserve">και τον εντεύθεν </w:t>
      </w:r>
      <w:r w:rsidRPr="001A14EE">
        <w:rPr>
          <w:rFonts w:ascii="Bookman Old Style" w:hAnsi="Bookman Old Style"/>
          <w:sz w:val="24"/>
          <w:szCs w:val="24"/>
        </w:rPr>
        <w:lastRenderedPageBreak/>
        <w:t>ακρωτηριασμό</w:t>
      </w:r>
      <w:r>
        <w:rPr>
          <w:rFonts w:ascii="Bookman Old Style" w:hAnsi="Bookman Old Style"/>
          <w:sz w:val="24"/>
          <w:szCs w:val="24"/>
        </w:rPr>
        <w:t xml:space="preserve"> του Παρθενώνα </w:t>
      </w:r>
      <w:r w:rsidRPr="004F67D7">
        <w:rPr>
          <w:rFonts w:ascii="Bookman Old Style" w:hAnsi="Bookman Old Style"/>
          <w:sz w:val="24"/>
          <w:szCs w:val="24"/>
        </w:rPr>
        <w:t xml:space="preserve">με ιταμό δράστη τον διαβόητο Λόρδο </w:t>
      </w:r>
      <w:proofErr w:type="spellStart"/>
      <w:r w:rsidRPr="004F67D7">
        <w:rPr>
          <w:rFonts w:ascii="Bookman Old Style" w:hAnsi="Bookman Old Style"/>
          <w:sz w:val="24"/>
          <w:szCs w:val="24"/>
        </w:rPr>
        <w:t>Έλγιν</w:t>
      </w:r>
      <w:proofErr w:type="spellEnd"/>
      <w:r w:rsidRPr="004F67D7">
        <w:rPr>
          <w:rFonts w:ascii="Bookman Old Style" w:hAnsi="Bookman Old Style"/>
          <w:sz w:val="24"/>
          <w:szCs w:val="24"/>
        </w:rPr>
        <w:t>.</w:t>
      </w:r>
      <w:r>
        <w:rPr>
          <w:rFonts w:ascii="Bookman Old Style" w:hAnsi="Bookman Old Style"/>
          <w:i/>
          <w:sz w:val="24"/>
          <w:szCs w:val="24"/>
        </w:rPr>
        <w:t xml:space="preserve"> </w:t>
      </w:r>
      <w:r>
        <w:rPr>
          <w:rFonts w:ascii="Bookman Old Style" w:hAnsi="Bookman Old Style"/>
          <w:sz w:val="24"/>
          <w:szCs w:val="24"/>
        </w:rPr>
        <w:t xml:space="preserve"> </w:t>
      </w:r>
    </w:p>
    <w:p w14:paraId="0FA58C7F" w14:textId="77777777" w:rsidR="00F528B4" w:rsidRDefault="00F528B4" w:rsidP="00F528B4">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Α. Το Νεότερο Ελληνικό Κράτος ως πρώτο Έθνος-Κράτος στην Ευρώπη</w:t>
      </w:r>
    </w:p>
    <w:p w14:paraId="5D0BAFBD" w14:textId="77777777" w:rsidR="00F528B4" w:rsidRDefault="00F528B4" w:rsidP="00F528B4">
      <w:pPr>
        <w:spacing w:before="240" w:line="360" w:lineRule="auto"/>
        <w:ind w:left="567" w:hanging="283"/>
        <w:jc w:val="both"/>
        <w:rPr>
          <w:rFonts w:ascii="Bookman Old Style" w:hAnsi="Bookman Old Style"/>
          <w:sz w:val="24"/>
          <w:szCs w:val="24"/>
        </w:rPr>
      </w:pPr>
      <w:r>
        <w:rPr>
          <w:rFonts w:ascii="Bookman Old Style" w:hAnsi="Bookman Old Style"/>
          <w:sz w:val="24"/>
          <w:szCs w:val="24"/>
        </w:rPr>
        <w:t xml:space="preserve">    </w:t>
      </w:r>
      <w:r w:rsidRPr="004F67D7">
        <w:rPr>
          <w:rFonts w:ascii="Bookman Old Style" w:hAnsi="Bookman Old Style"/>
          <w:sz w:val="24"/>
          <w:szCs w:val="24"/>
        </w:rPr>
        <w:t xml:space="preserve">Η </w:t>
      </w:r>
      <w:r w:rsidRPr="001A14EE">
        <w:rPr>
          <w:rFonts w:ascii="Bookman Old Style" w:hAnsi="Bookman Old Style"/>
          <w:sz w:val="24"/>
          <w:szCs w:val="24"/>
        </w:rPr>
        <w:t>κυοφορία</w:t>
      </w:r>
      <w:r w:rsidRPr="004F67D7">
        <w:rPr>
          <w:rFonts w:ascii="Bookman Old Style" w:hAnsi="Bookman Old Style"/>
          <w:sz w:val="24"/>
          <w:szCs w:val="24"/>
        </w:rPr>
        <w:t xml:space="preserve"> του πρώτου Έθνους-Κράτους στην Ευρώπη, </w:t>
      </w:r>
      <w:r>
        <w:rPr>
          <w:rFonts w:ascii="Bookman Old Style" w:hAnsi="Bookman Old Style"/>
          <w:sz w:val="24"/>
          <w:szCs w:val="24"/>
        </w:rPr>
        <w:t>και συγκεκριμένα</w:t>
      </w:r>
      <w:r w:rsidRPr="004F67D7">
        <w:rPr>
          <w:rFonts w:ascii="Bookman Old Style" w:hAnsi="Bookman Old Style"/>
          <w:sz w:val="24"/>
          <w:szCs w:val="24"/>
        </w:rPr>
        <w:t xml:space="preserve"> του Ν</w:t>
      </w:r>
      <w:r>
        <w:rPr>
          <w:rFonts w:ascii="Bookman Old Style" w:hAnsi="Bookman Old Style"/>
          <w:sz w:val="24"/>
          <w:szCs w:val="24"/>
        </w:rPr>
        <w:t>εό</w:t>
      </w:r>
      <w:r w:rsidRPr="004F67D7">
        <w:rPr>
          <w:rFonts w:ascii="Bookman Old Style" w:hAnsi="Bookman Old Style"/>
          <w:sz w:val="24"/>
          <w:szCs w:val="24"/>
        </w:rPr>
        <w:t xml:space="preserve">τερου Ελληνικού Κράτους, κάθε άλλο παρά εύκολη μπορεί να χαρακτηρισθεί.  Και τούτο διότι πολλές, προ του 1821, προσπάθειες των αγωνιζόμενων Ελλήνων </w:t>
      </w:r>
      <w:proofErr w:type="spellStart"/>
      <w:r w:rsidRPr="004F67D7">
        <w:rPr>
          <w:rFonts w:ascii="Bookman Old Style" w:hAnsi="Bookman Old Style"/>
          <w:sz w:val="24"/>
          <w:szCs w:val="24"/>
        </w:rPr>
        <w:t>απέβησαν</w:t>
      </w:r>
      <w:proofErr w:type="spellEnd"/>
      <w:r w:rsidRPr="004F67D7">
        <w:rPr>
          <w:rFonts w:ascii="Bookman Old Style" w:hAnsi="Bookman Old Style"/>
          <w:sz w:val="24"/>
          <w:szCs w:val="24"/>
        </w:rPr>
        <w:t xml:space="preserve"> άκαρπες, ενώ και η μετά το 1821 πορεία </w:t>
      </w:r>
      <w:r>
        <w:rPr>
          <w:rFonts w:ascii="Bookman Old Style" w:hAnsi="Bookman Old Style"/>
          <w:sz w:val="24"/>
          <w:szCs w:val="24"/>
        </w:rPr>
        <w:t>πέρασε κάτω από τα «</w:t>
      </w:r>
      <w:r>
        <w:rPr>
          <w:rFonts w:ascii="Bookman Old Style" w:hAnsi="Bookman Old Style"/>
          <w:i/>
          <w:sz w:val="24"/>
          <w:szCs w:val="24"/>
        </w:rPr>
        <w:t>καυδιανά δίκρανα»</w:t>
      </w:r>
      <w:r>
        <w:rPr>
          <w:rFonts w:ascii="Bookman Old Style" w:hAnsi="Bookman Old Style"/>
          <w:sz w:val="24"/>
          <w:szCs w:val="24"/>
        </w:rPr>
        <w:t xml:space="preserve"> </w:t>
      </w:r>
      <w:r w:rsidRPr="004F67D7">
        <w:rPr>
          <w:rFonts w:ascii="Bookman Old Style" w:hAnsi="Bookman Old Style"/>
          <w:sz w:val="24"/>
          <w:szCs w:val="24"/>
        </w:rPr>
        <w:t>πολυάριθμ</w:t>
      </w:r>
      <w:r>
        <w:rPr>
          <w:rFonts w:ascii="Bookman Old Style" w:hAnsi="Bookman Old Style"/>
          <w:sz w:val="24"/>
          <w:szCs w:val="24"/>
        </w:rPr>
        <w:t>ων</w:t>
      </w:r>
      <w:r w:rsidRPr="004F67D7">
        <w:rPr>
          <w:rFonts w:ascii="Bookman Old Style" w:hAnsi="Bookman Old Style"/>
          <w:sz w:val="24"/>
          <w:szCs w:val="24"/>
        </w:rPr>
        <w:t xml:space="preserve"> και μεγάλ</w:t>
      </w:r>
      <w:r>
        <w:rPr>
          <w:rFonts w:ascii="Bookman Old Style" w:hAnsi="Bookman Old Style"/>
          <w:sz w:val="24"/>
          <w:szCs w:val="24"/>
        </w:rPr>
        <w:t>ων</w:t>
      </w:r>
      <w:r w:rsidRPr="004F67D7">
        <w:rPr>
          <w:rFonts w:ascii="Bookman Old Style" w:hAnsi="Bookman Old Style"/>
          <w:sz w:val="24"/>
          <w:szCs w:val="24"/>
        </w:rPr>
        <w:t xml:space="preserve"> εμ</w:t>
      </w:r>
      <w:r>
        <w:rPr>
          <w:rFonts w:ascii="Bookman Old Style" w:hAnsi="Bookman Old Style"/>
          <w:sz w:val="24"/>
          <w:szCs w:val="24"/>
        </w:rPr>
        <w:t>ποδίων</w:t>
      </w:r>
      <w:r w:rsidRPr="004F67D7">
        <w:rPr>
          <w:rFonts w:ascii="Bookman Old Style" w:hAnsi="Bookman Old Style"/>
          <w:sz w:val="24"/>
          <w:szCs w:val="24"/>
        </w:rPr>
        <w:t xml:space="preserve"> και αντίστοιχ</w:t>
      </w:r>
      <w:r>
        <w:rPr>
          <w:rFonts w:ascii="Bookman Old Style" w:hAnsi="Bookman Old Style"/>
          <w:sz w:val="24"/>
          <w:szCs w:val="24"/>
        </w:rPr>
        <w:t>ων</w:t>
      </w:r>
      <w:r w:rsidRPr="004F67D7">
        <w:rPr>
          <w:rFonts w:ascii="Bookman Old Style" w:hAnsi="Bookman Old Style"/>
          <w:sz w:val="24"/>
          <w:szCs w:val="24"/>
        </w:rPr>
        <w:t>, επώδυν</w:t>
      </w:r>
      <w:r>
        <w:rPr>
          <w:rFonts w:ascii="Bookman Old Style" w:hAnsi="Bookman Old Style"/>
          <w:sz w:val="24"/>
          <w:szCs w:val="24"/>
        </w:rPr>
        <w:t>ων</w:t>
      </w:r>
      <w:r w:rsidRPr="004F67D7">
        <w:rPr>
          <w:rFonts w:ascii="Bookman Old Style" w:hAnsi="Bookman Old Style"/>
          <w:sz w:val="24"/>
          <w:szCs w:val="24"/>
        </w:rPr>
        <w:t xml:space="preserve"> γι</w:t>
      </w:r>
      <w:r>
        <w:rPr>
          <w:rFonts w:ascii="Bookman Old Style" w:hAnsi="Bookman Old Style"/>
          <w:sz w:val="24"/>
          <w:szCs w:val="24"/>
        </w:rPr>
        <w:t xml:space="preserve">α το Έθνος των Ελλήνων, </w:t>
      </w:r>
      <w:r w:rsidRPr="004F67D7">
        <w:rPr>
          <w:rFonts w:ascii="Bookman Old Style" w:hAnsi="Bookman Old Style"/>
          <w:sz w:val="24"/>
          <w:szCs w:val="24"/>
        </w:rPr>
        <w:t xml:space="preserve"> διακυμάνσε</w:t>
      </w:r>
      <w:r>
        <w:rPr>
          <w:rFonts w:ascii="Bookman Old Style" w:hAnsi="Bookman Old Style"/>
          <w:sz w:val="24"/>
          <w:szCs w:val="24"/>
        </w:rPr>
        <w:t>ων</w:t>
      </w:r>
      <w:r w:rsidRPr="004F67D7">
        <w:rPr>
          <w:rFonts w:ascii="Bookman Old Style" w:hAnsi="Bookman Old Style"/>
          <w:sz w:val="24"/>
          <w:szCs w:val="24"/>
        </w:rPr>
        <w:t xml:space="preserve">.  </w:t>
      </w:r>
      <w:r>
        <w:rPr>
          <w:rFonts w:ascii="Bookman Old Style" w:hAnsi="Bookman Old Style"/>
          <w:sz w:val="24"/>
          <w:szCs w:val="24"/>
        </w:rPr>
        <w:t xml:space="preserve"> </w:t>
      </w:r>
    </w:p>
    <w:p w14:paraId="2461CA11" w14:textId="77777777" w:rsidR="00F528B4" w:rsidRDefault="00F528B4" w:rsidP="00F528B4">
      <w:pPr>
        <w:spacing w:before="240" w:line="360" w:lineRule="auto"/>
        <w:ind w:left="851" w:hanging="284"/>
        <w:jc w:val="both"/>
        <w:rPr>
          <w:rFonts w:ascii="Bookman Old Style" w:hAnsi="Bookman Old Style"/>
          <w:sz w:val="24"/>
          <w:szCs w:val="24"/>
        </w:rPr>
      </w:pPr>
      <w:r w:rsidRPr="001A14EE">
        <w:rPr>
          <w:rFonts w:ascii="Bookman Old Style" w:hAnsi="Bookman Old Style"/>
          <w:b/>
          <w:sz w:val="24"/>
          <w:szCs w:val="24"/>
        </w:rPr>
        <w:t xml:space="preserve"> 1.</w:t>
      </w:r>
      <w:r>
        <w:rPr>
          <w:rFonts w:ascii="Bookman Old Style" w:hAnsi="Bookman Old Style"/>
          <w:sz w:val="24"/>
          <w:szCs w:val="24"/>
        </w:rPr>
        <w:t xml:space="preserve"> Αυτό</w:t>
      </w:r>
      <w:r w:rsidRPr="004F67D7">
        <w:rPr>
          <w:rFonts w:ascii="Bookman Old Style" w:hAnsi="Bookman Old Style"/>
          <w:sz w:val="24"/>
          <w:szCs w:val="24"/>
        </w:rPr>
        <w:t xml:space="preserve"> οφείλεται, </w:t>
      </w:r>
      <w:r>
        <w:rPr>
          <w:rFonts w:ascii="Bookman Old Style" w:hAnsi="Bookman Old Style"/>
          <w:sz w:val="24"/>
          <w:szCs w:val="24"/>
        </w:rPr>
        <w:t>οπωσδήποτε δε</w:t>
      </w:r>
      <w:r w:rsidRPr="004F67D7">
        <w:rPr>
          <w:rFonts w:ascii="Bookman Old Style" w:hAnsi="Bookman Old Style"/>
          <w:sz w:val="24"/>
          <w:szCs w:val="24"/>
        </w:rPr>
        <w:t xml:space="preserve"> σε μεγάλο βαθμό, </w:t>
      </w:r>
      <w:r>
        <w:rPr>
          <w:rFonts w:ascii="Bookman Old Style" w:hAnsi="Bookman Old Style"/>
          <w:sz w:val="24"/>
          <w:szCs w:val="24"/>
        </w:rPr>
        <w:t xml:space="preserve">και </w:t>
      </w:r>
      <w:r w:rsidRPr="004F67D7">
        <w:rPr>
          <w:rFonts w:ascii="Bookman Old Style" w:hAnsi="Bookman Old Style"/>
          <w:sz w:val="24"/>
          <w:szCs w:val="24"/>
        </w:rPr>
        <w:t>στην αμφιθυμία και στην επέκεινα διστακτικότητα των Μεγάλων Δυνάμεων της εποχής, ήτοι της Αγγλίας, της Γαλλίας και της Ρωσίας</w:t>
      </w:r>
      <w:r>
        <w:rPr>
          <w:rFonts w:ascii="Bookman Old Style" w:hAnsi="Bookman Old Style"/>
          <w:sz w:val="24"/>
          <w:szCs w:val="24"/>
        </w:rPr>
        <w:t xml:space="preserve">. </w:t>
      </w:r>
      <w:r w:rsidRPr="004F67D7">
        <w:rPr>
          <w:rFonts w:ascii="Bookman Old Style" w:hAnsi="Bookman Old Style"/>
          <w:sz w:val="24"/>
          <w:szCs w:val="24"/>
        </w:rPr>
        <w:t xml:space="preserve"> </w:t>
      </w:r>
      <w:r>
        <w:rPr>
          <w:rFonts w:ascii="Bookman Old Style" w:hAnsi="Bookman Old Style"/>
          <w:sz w:val="24"/>
          <w:szCs w:val="24"/>
        </w:rPr>
        <w:t>Ο</w:t>
      </w:r>
      <w:r w:rsidRPr="004F67D7">
        <w:rPr>
          <w:rFonts w:ascii="Bookman Old Style" w:hAnsi="Bookman Old Style"/>
          <w:sz w:val="24"/>
          <w:szCs w:val="24"/>
        </w:rPr>
        <w:t xml:space="preserve">ι οποίες, έχοντας και αντικρουόμενα συμφέροντα </w:t>
      </w:r>
      <w:r>
        <w:rPr>
          <w:rFonts w:ascii="Bookman Old Style" w:hAnsi="Bookman Old Style"/>
          <w:sz w:val="24"/>
          <w:szCs w:val="24"/>
        </w:rPr>
        <w:t>ως προς τούτο</w:t>
      </w:r>
      <w:r w:rsidRPr="004F67D7">
        <w:rPr>
          <w:rFonts w:ascii="Bookman Old Style" w:hAnsi="Bookman Old Style"/>
          <w:sz w:val="24"/>
          <w:szCs w:val="24"/>
        </w:rPr>
        <w:t xml:space="preserve">, </w:t>
      </w:r>
      <w:r>
        <w:rPr>
          <w:rFonts w:ascii="Bookman Old Style" w:hAnsi="Bookman Old Style"/>
          <w:sz w:val="24"/>
          <w:szCs w:val="24"/>
        </w:rPr>
        <w:t xml:space="preserve"> </w:t>
      </w:r>
      <w:r w:rsidRPr="004F67D7">
        <w:rPr>
          <w:rFonts w:ascii="Bookman Old Style" w:hAnsi="Bookman Old Style"/>
          <w:sz w:val="24"/>
          <w:szCs w:val="24"/>
        </w:rPr>
        <w:t xml:space="preserve">δεν </w:t>
      </w:r>
      <w:r>
        <w:rPr>
          <w:rFonts w:ascii="Bookman Old Style" w:hAnsi="Bookman Old Style"/>
          <w:sz w:val="24"/>
          <w:szCs w:val="24"/>
        </w:rPr>
        <w:t>έστεργαν επί μακρόν να υιοθετήσουν μια</w:t>
      </w:r>
      <w:r w:rsidRPr="004F67D7">
        <w:rPr>
          <w:rFonts w:ascii="Bookman Old Style" w:hAnsi="Bookman Old Style"/>
          <w:sz w:val="24"/>
          <w:szCs w:val="24"/>
        </w:rPr>
        <w:t xml:space="preserve"> κοινή στάση </w:t>
      </w:r>
      <w:r>
        <w:rPr>
          <w:rFonts w:ascii="Bookman Old Style" w:hAnsi="Bookman Old Style"/>
          <w:sz w:val="24"/>
          <w:szCs w:val="24"/>
        </w:rPr>
        <w:t>αναφορικά με</w:t>
      </w:r>
      <w:r w:rsidRPr="004F67D7">
        <w:rPr>
          <w:rFonts w:ascii="Bookman Old Style" w:hAnsi="Bookman Old Style"/>
          <w:sz w:val="24"/>
          <w:szCs w:val="24"/>
        </w:rPr>
        <w:t xml:space="preserve"> την τύχη της Οθωμανικής Αυτοκρατορίας, μολονότι αυτή έδειχνε από καιρό πολλαπλά </w:t>
      </w:r>
      <w:r>
        <w:rPr>
          <w:rFonts w:ascii="Bookman Old Style" w:hAnsi="Bookman Old Style"/>
          <w:sz w:val="24"/>
          <w:szCs w:val="24"/>
        </w:rPr>
        <w:t xml:space="preserve">και </w:t>
      </w:r>
      <w:r w:rsidRPr="004F67D7">
        <w:rPr>
          <w:rFonts w:ascii="Bookman Old Style" w:hAnsi="Bookman Old Style"/>
          <w:sz w:val="24"/>
          <w:szCs w:val="24"/>
        </w:rPr>
        <w:t xml:space="preserve">απτά δείγματα </w:t>
      </w:r>
      <w:r>
        <w:rPr>
          <w:rFonts w:ascii="Bookman Old Style" w:hAnsi="Bookman Old Style"/>
          <w:sz w:val="24"/>
          <w:szCs w:val="24"/>
        </w:rPr>
        <w:t xml:space="preserve">ραγδαίας </w:t>
      </w:r>
      <w:r w:rsidRPr="004F67D7">
        <w:rPr>
          <w:rFonts w:ascii="Bookman Old Style" w:hAnsi="Bookman Old Style"/>
          <w:sz w:val="24"/>
          <w:szCs w:val="24"/>
        </w:rPr>
        <w:t xml:space="preserve">αποδυνάμωσης.    </w:t>
      </w:r>
    </w:p>
    <w:p w14:paraId="5691B0F0" w14:textId="77777777" w:rsidR="00F528B4" w:rsidRDefault="00F528B4" w:rsidP="00F528B4">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sidRPr="004F67D7">
        <w:rPr>
          <w:rFonts w:ascii="Bookman Old Style" w:hAnsi="Bookman Old Style"/>
          <w:sz w:val="24"/>
          <w:szCs w:val="24"/>
        </w:rPr>
        <w:t xml:space="preserve">Όσο και αν </w:t>
      </w:r>
      <w:r>
        <w:rPr>
          <w:rFonts w:ascii="Bookman Old Style" w:hAnsi="Bookman Old Style"/>
          <w:sz w:val="24"/>
          <w:szCs w:val="24"/>
        </w:rPr>
        <w:t>κάτι τέτοιο</w:t>
      </w:r>
      <w:r w:rsidRPr="004F67D7">
        <w:rPr>
          <w:rFonts w:ascii="Bookman Old Style" w:hAnsi="Bookman Old Style"/>
          <w:sz w:val="24"/>
          <w:szCs w:val="24"/>
        </w:rPr>
        <w:t xml:space="preserve"> φαίνεται, </w:t>
      </w:r>
      <w:proofErr w:type="spellStart"/>
      <w:r w:rsidRPr="004F67D7">
        <w:rPr>
          <w:rFonts w:ascii="Bookman Old Style" w:hAnsi="Bookman Old Style"/>
          <w:sz w:val="24"/>
          <w:szCs w:val="24"/>
        </w:rPr>
        <w:t>prima</w:t>
      </w:r>
      <w:proofErr w:type="spellEnd"/>
      <w:r w:rsidRPr="004F67D7">
        <w:rPr>
          <w:rFonts w:ascii="Bookman Old Style" w:hAnsi="Bookman Old Style"/>
          <w:sz w:val="24"/>
          <w:szCs w:val="24"/>
        </w:rPr>
        <w:t xml:space="preserve"> </w:t>
      </w:r>
      <w:proofErr w:type="spellStart"/>
      <w:r w:rsidRPr="004F67D7">
        <w:rPr>
          <w:rFonts w:ascii="Bookman Old Style" w:hAnsi="Bookman Old Style"/>
          <w:sz w:val="24"/>
          <w:szCs w:val="24"/>
        </w:rPr>
        <w:t>faciae</w:t>
      </w:r>
      <w:proofErr w:type="spellEnd"/>
      <w:r w:rsidRPr="004F67D7">
        <w:rPr>
          <w:rFonts w:ascii="Bookman Old Style" w:hAnsi="Bookman Old Style"/>
          <w:sz w:val="24"/>
          <w:szCs w:val="24"/>
        </w:rPr>
        <w:t>, αντιφατικό, η</w:t>
      </w:r>
      <w:r>
        <w:rPr>
          <w:rFonts w:ascii="Bookman Old Style" w:hAnsi="Bookman Old Style"/>
          <w:sz w:val="24"/>
          <w:szCs w:val="24"/>
        </w:rPr>
        <w:t xml:space="preserve"> κυρίαρχη την εποχή εκείνη</w:t>
      </w:r>
      <w:r w:rsidRPr="004F67D7">
        <w:rPr>
          <w:rFonts w:ascii="Bookman Old Style" w:hAnsi="Bookman Old Style"/>
          <w:sz w:val="24"/>
          <w:szCs w:val="24"/>
        </w:rPr>
        <w:t xml:space="preserve"> ιδεολογία του Διαφωτισμού υπήρξε</w:t>
      </w:r>
      <w:r>
        <w:rPr>
          <w:rFonts w:ascii="Bookman Old Style" w:hAnsi="Bookman Old Style"/>
          <w:sz w:val="24"/>
          <w:szCs w:val="24"/>
        </w:rPr>
        <w:t xml:space="preserve">, εμμέσως πλην σαφώς, </w:t>
      </w:r>
      <w:r w:rsidRPr="001A14EE">
        <w:rPr>
          <w:rFonts w:ascii="Bookman Old Style" w:hAnsi="Bookman Old Style"/>
          <w:sz w:val="24"/>
          <w:szCs w:val="24"/>
        </w:rPr>
        <w:t>σύμμαχος</w:t>
      </w:r>
      <w:r w:rsidRPr="004F67D7">
        <w:rPr>
          <w:rFonts w:ascii="Bookman Old Style" w:hAnsi="Bookman Old Style"/>
          <w:sz w:val="24"/>
          <w:szCs w:val="24"/>
        </w:rPr>
        <w:t xml:space="preserve"> της στάσης αυτής των Μεγάλων Δυνάμεων</w:t>
      </w:r>
      <w:r>
        <w:rPr>
          <w:rFonts w:ascii="Bookman Old Style" w:hAnsi="Bookman Old Style"/>
          <w:sz w:val="24"/>
          <w:szCs w:val="24"/>
        </w:rPr>
        <w:t xml:space="preserve">. Διότι είναι αλήθεια ότι </w:t>
      </w:r>
      <w:r w:rsidRPr="004F67D7">
        <w:rPr>
          <w:rFonts w:ascii="Bookman Old Style" w:hAnsi="Bookman Old Style"/>
          <w:sz w:val="24"/>
          <w:szCs w:val="24"/>
        </w:rPr>
        <w:t xml:space="preserve">τον Διαφωτισμό, </w:t>
      </w:r>
      <w:r>
        <w:rPr>
          <w:rFonts w:ascii="Bookman Old Style" w:hAnsi="Bookman Old Style"/>
          <w:sz w:val="24"/>
          <w:szCs w:val="24"/>
        </w:rPr>
        <w:t xml:space="preserve">υπό την έννοια του </w:t>
      </w:r>
      <w:r w:rsidRPr="004F67D7">
        <w:rPr>
          <w:rFonts w:ascii="Bookman Old Style" w:hAnsi="Bookman Old Style"/>
          <w:sz w:val="24"/>
          <w:szCs w:val="24"/>
        </w:rPr>
        <w:t>τρόπο</w:t>
      </w:r>
      <w:r>
        <w:rPr>
          <w:rFonts w:ascii="Bookman Old Style" w:hAnsi="Bookman Old Style"/>
          <w:sz w:val="24"/>
          <w:szCs w:val="24"/>
        </w:rPr>
        <w:t>υ</w:t>
      </w:r>
      <w:r w:rsidRPr="004F67D7">
        <w:rPr>
          <w:rFonts w:ascii="Bookman Old Style" w:hAnsi="Bookman Old Style"/>
          <w:sz w:val="24"/>
          <w:szCs w:val="24"/>
        </w:rPr>
        <w:t xml:space="preserve"> σκέψης και </w:t>
      </w:r>
      <w:r>
        <w:rPr>
          <w:rFonts w:ascii="Bookman Old Style" w:hAnsi="Bookman Old Style"/>
          <w:sz w:val="24"/>
          <w:szCs w:val="24"/>
          <w:lang w:val="en-US"/>
        </w:rPr>
        <w:t>lato</w:t>
      </w:r>
      <w:r w:rsidRPr="009F530B">
        <w:rPr>
          <w:rFonts w:ascii="Bookman Old Style" w:hAnsi="Bookman Old Style"/>
          <w:sz w:val="24"/>
          <w:szCs w:val="24"/>
        </w:rPr>
        <w:t xml:space="preserve"> </w:t>
      </w:r>
      <w:r>
        <w:rPr>
          <w:rFonts w:ascii="Bookman Old Style" w:hAnsi="Bookman Old Style"/>
          <w:sz w:val="24"/>
          <w:szCs w:val="24"/>
          <w:lang w:val="en-US"/>
        </w:rPr>
        <w:t>sensu</w:t>
      </w:r>
      <w:r w:rsidRPr="009F530B">
        <w:rPr>
          <w:rFonts w:ascii="Bookman Old Style" w:hAnsi="Bookman Old Style"/>
          <w:sz w:val="24"/>
          <w:szCs w:val="24"/>
        </w:rPr>
        <w:t xml:space="preserve"> </w:t>
      </w:r>
      <w:r>
        <w:rPr>
          <w:rFonts w:ascii="Bookman Old Style" w:hAnsi="Bookman Old Style"/>
          <w:sz w:val="24"/>
          <w:szCs w:val="24"/>
        </w:rPr>
        <w:t xml:space="preserve">πολιτικής πράξης, </w:t>
      </w:r>
      <w:r w:rsidRPr="004F67D7">
        <w:rPr>
          <w:rFonts w:ascii="Bookman Old Style" w:hAnsi="Bookman Old Style"/>
          <w:sz w:val="24"/>
          <w:szCs w:val="24"/>
        </w:rPr>
        <w:t>ελάχιστα -ή και καθόλου- απασχόλησε ο προβληματισμός</w:t>
      </w:r>
      <w:r>
        <w:rPr>
          <w:rFonts w:ascii="Bookman Old Style" w:hAnsi="Bookman Old Style"/>
          <w:sz w:val="24"/>
          <w:szCs w:val="24"/>
        </w:rPr>
        <w:t xml:space="preserve">, </w:t>
      </w:r>
      <w:r w:rsidRPr="004F67D7">
        <w:rPr>
          <w:rFonts w:ascii="Bookman Old Style" w:hAnsi="Bookman Old Style"/>
          <w:sz w:val="24"/>
          <w:szCs w:val="24"/>
        </w:rPr>
        <w:t xml:space="preserve"> </w:t>
      </w:r>
      <w:r>
        <w:rPr>
          <w:rFonts w:ascii="Bookman Old Style" w:hAnsi="Bookman Old Style"/>
          <w:sz w:val="24"/>
          <w:szCs w:val="24"/>
        </w:rPr>
        <w:t>ο σχετικός</w:t>
      </w:r>
      <w:r w:rsidRPr="004F67D7">
        <w:rPr>
          <w:rFonts w:ascii="Bookman Old Style" w:hAnsi="Bookman Old Style"/>
          <w:sz w:val="24"/>
          <w:szCs w:val="24"/>
        </w:rPr>
        <w:t xml:space="preserve"> με την </w:t>
      </w:r>
      <w:r w:rsidRPr="001A14EE">
        <w:rPr>
          <w:rFonts w:ascii="Bookman Old Style" w:hAnsi="Bookman Old Style"/>
          <w:sz w:val="24"/>
          <w:szCs w:val="24"/>
        </w:rPr>
        <w:t>γέννηση</w:t>
      </w:r>
      <w:r w:rsidRPr="004F67D7">
        <w:rPr>
          <w:rFonts w:ascii="Bookman Old Style" w:hAnsi="Bookman Old Style"/>
          <w:sz w:val="24"/>
          <w:szCs w:val="24"/>
        </w:rPr>
        <w:t xml:space="preserve"> του Έθνους-Κράτους</w:t>
      </w:r>
      <w:r>
        <w:rPr>
          <w:rFonts w:ascii="Bookman Old Style" w:hAnsi="Bookman Old Style"/>
          <w:sz w:val="24"/>
          <w:szCs w:val="24"/>
        </w:rPr>
        <w:t xml:space="preserve"> </w:t>
      </w:r>
      <w:r w:rsidRPr="004F67D7">
        <w:rPr>
          <w:rFonts w:ascii="Bookman Old Style" w:hAnsi="Bookman Old Style"/>
          <w:sz w:val="24"/>
          <w:szCs w:val="24"/>
        </w:rPr>
        <w:t>ως ιστορικώς νομοτελειακής μετεξέλιξης του προτύπου των</w:t>
      </w:r>
      <w:r>
        <w:rPr>
          <w:rFonts w:ascii="Bookman Old Style" w:hAnsi="Bookman Old Style"/>
          <w:sz w:val="24"/>
          <w:szCs w:val="24"/>
        </w:rPr>
        <w:t xml:space="preserve"> έως τότε κυρίαρχων </w:t>
      </w:r>
      <w:r w:rsidRPr="004F67D7">
        <w:rPr>
          <w:rFonts w:ascii="Bookman Old Style" w:hAnsi="Bookman Old Style"/>
          <w:sz w:val="24"/>
          <w:szCs w:val="24"/>
        </w:rPr>
        <w:t xml:space="preserve"> δεσποτικών Αυτοκρατοριών.  </w:t>
      </w:r>
    </w:p>
    <w:p w14:paraId="2E3DBAF5" w14:textId="77777777" w:rsidR="00F528B4" w:rsidRDefault="00F528B4" w:rsidP="00F528B4">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Επιπλέον, δεν</w:t>
      </w:r>
      <w:r w:rsidRPr="004F67D7">
        <w:rPr>
          <w:rFonts w:ascii="Bookman Old Style" w:hAnsi="Bookman Old Style"/>
          <w:sz w:val="24"/>
          <w:szCs w:val="24"/>
        </w:rPr>
        <w:t xml:space="preserve"> πρέπει</w:t>
      </w:r>
      <w:r>
        <w:rPr>
          <w:rFonts w:ascii="Bookman Old Style" w:hAnsi="Bookman Old Style"/>
          <w:sz w:val="24"/>
          <w:szCs w:val="24"/>
        </w:rPr>
        <w:t xml:space="preserve"> </w:t>
      </w:r>
      <w:r w:rsidRPr="004F67D7">
        <w:rPr>
          <w:rFonts w:ascii="Bookman Old Style" w:hAnsi="Bookman Old Style"/>
          <w:sz w:val="24"/>
          <w:szCs w:val="24"/>
        </w:rPr>
        <w:t xml:space="preserve">να </w:t>
      </w:r>
      <w:r>
        <w:rPr>
          <w:rFonts w:ascii="Bookman Old Style" w:hAnsi="Bookman Old Style"/>
          <w:sz w:val="24"/>
          <w:szCs w:val="24"/>
        </w:rPr>
        <w:t>υποτιμάται το</w:t>
      </w:r>
      <w:r w:rsidRPr="004F67D7">
        <w:rPr>
          <w:rFonts w:ascii="Bookman Old Style" w:hAnsi="Bookman Old Style"/>
          <w:sz w:val="24"/>
          <w:szCs w:val="24"/>
        </w:rPr>
        <w:t xml:space="preserve"> ότι ο Διαφωτισμός δεν υπήρξε </w:t>
      </w:r>
      <w:r w:rsidRPr="001A14EE">
        <w:rPr>
          <w:rFonts w:ascii="Bookman Old Style" w:hAnsi="Bookman Old Style"/>
          <w:sz w:val="24"/>
          <w:szCs w:val="24"/>
        </w:rPr>
        <w:t>επαναστατικό</w:t>
      </w:r>
      <w:r w:rsidRPr="004F67D7">
        <w:rPr>
          <w:rFonts w:ascii="Bookman Old Style" w:hAnsi="Bookman Old Style"/>
          <w:sz w:val="24"/>
          <w:szCs w:val="24"/>
        </w:rPr>
        <w:t xml:space="preserve"> </w:t>
      </w:r>
      <w:r>
        <w:rPr>
          <w:rFonts w:ascii="Bookman Old Style" w:hAnsi="Bookman Old Style"/>
          <w:sz w:val="24"/>
          <w:szCs w:val="24"/>
        </w:rPr>
        <w:t>-</w:t>
      </w:r>
      <w:r w:rsidRPr="004F67D7">
        <w:rPr>
          <w:rFonts w:ascii="Bookman Old Style" w:hAnsi="Bookman Old Style"/>
          <w:sz w:val="24"/>
          <w:szCs w:val="24"/>
        </w:rPr>
        <w:t>κατά κυριολεξία</w:t>
      </w:r>
      <w:r>
        <w:rPr>
          <w:rFonts w:ascii="Bookman Old Style" w:hAnsi="Bookman Old Style"/>
          <w:sz w:val="24"/>
          <w:szCs w:val="24"/>
        </w:rPr>
        <w:t>-</w:t>
      </w:r>
      <w:r w:rsidRPr="004F67D7">
        <w:rPr>
          <w:rFonts w:ascii="Bookman Old Style" w:hAnsi="Bookman Old Style"/>
          <w:sz w:val="24"/>
          <w:szCs w:val="24"/>
        </w:rPr>
        <w:t xml:space="preserve"> κίνημα, αλλά πολύ </w:t>
      </w:r>
      <w:r w:rsidRPr="004F67D7">
        <w:rPr>
          <w:rFonts w:ascii="Bookman Old Style" w:hAnsi="Bookman Old Style"/>
          <w:sz w:val="24"/>
          <w:szCs w:val="24"/>
        </w:rPr>
        <w:lastRenderedPageBreak/>
        <w:t xml:space="preserve">περισσότερο ένα κίνημα </w:t>
      </w:r>
      <w:proofErr w:type="spellStart"/>
      <w:r w:rsidRPr="004F67D7">
        <w:rPr>
          <w:rFonts w:ascii="Bookman Old Style" w:hAnsi="Bookman Old Style"/>
          <w:sz w:val="24"/>
          <w:szCs w:val="24"/>
        </w:rPr>
        <w:t>εξορθολογισμού</w:t>
      </w:r>
      <w:proofErr w:type="spellEnd"/>
      <w:r w:rsidRPr="004F67D7">
        <w:rPr>
          <w:rFonts w:ascii="Bookman Old Style" w:hAnsi="Bookman Old Style"/>
          <w:sz w:val="24"/>
          <w:szCs w:val="24"/>
        </w:rPr>
        <w:t xml:space="preserve"> του </w:t>
      </w:r>
      <w:r>
        <w:rPr>
          <w:rFonts w:ascii="Bookman Old Style" w:hAnsi="Bookman Old Style"/>
          <w:sz w:val="24"/>
          <w:szCs w:val="24"/>
        </w:rPr>
        <w:t xml:space="preserve">ευρύτερου </w:t>
      </w:r>
      <w:r w:rsidRPr="00E6177E">
        <w:rPr>
          <w:rFonts w:ascii="Bookman Old Style" w:hAnsi="Bookman Old Style"/>
          <w:sz w:val="24"/>
          <w:szCs w:val="24"/>
        </w:rPr>
        <w:t>συντηρητισμού</w:t>
      </w:r>
      <w:r>
        <w:rPr>
          <w:rFonts w:ascii="Bookman Old Style" w:hAnsi="Bookman Old Style"/>
          <w:sz w:val="24"/>
          <w:szCs w:val="24"/>
        </w:rPr>
        <w:t xml:space="preserve"> ως προς την πολιτική και κοινωνική οργάνωση,</w:t>
      </w:r>
      <w:r w:rsidRPr="004F67D7">
        <w:rPr>
          <w:rFonts w:ascii="Bookman Old Style" w:hAnsi="Bookman Old Style"/>
          <w:sz w:val="24"/>
          <w:szCs w:val="24"/>
        </w:rPr>
        <w:t xml:space="preserve"> έτσι ώστε αυτός να προσαρμοσθεί στα ραγδαίως μεταβαλλόμενα δεδομένα της εποχής, δίχως </w:t>
      </w:r>
      <w:r>
        <w:rPr>
          <w:rFonts w:ascii="Bookman Old Style" w:hAnsi="Bookman Old Style"/>
          <w:sz w:val="24"/>
          <w:szCs w:val="24"/>
        </w:rPr>
        <w:t xml:space="preserve">όμως και να απωλέσει την εγγενή θεσμική και πολιτική του οντότητα. Άρα -και συνακόλουθα- συνιστούσε και ένα κίνημα που αποσκοπούσε όχι στην </w:t>
      </w:r>
      <w:r w:rsidRPr="00E6177E">
        <w:rPr>
          <w:rFonts w:ascii="Bookman Old Style" w:hAnsi="Bookman Old Style"/>
          <w:sz w:val="24"/>
          <w:szCs w:val="24"/>
        </w:rPr>
        <w:t>πτώση</w:t>
      </w:r>
      <w:r>
        <w:rPr>
          <w:rFonts w:ascii="Bookman Old Style" w:hAnsi="Bookman Old Style"/>
          <w:sz w:val="24"/>
          <w:szCs w:val="24"/>
        </w:rPr>
        <w:t xml:space="preserve"> αυτών των Αυτοκρατοριών, αλλά πολύ περισσότερο στον </w:t>
      </w:r>
      <w:proofErr w:type="spellStart"/>
      <w:r>
        <w:rPr>
          <w:rFonts w:ascii="Bookman Old Style" w:hAnsi="Bookman Old Style"/>
          <w:sz w:val="24"/>
          <w:szCs w:val="24"/>
        </w:rPr>
        <w:t>εξορθολογισμό</w:t>
      </w:r>
      <w:proofErr w:type="spellEnd"/>
      <w:r>
        <w:rPr>
          <w:rFonts w:ascii="Bookman Old Style" w:hAnsi="Bookman Old Style"/>
          <w:sz w:val="24"/>
          <w:szCs w:val="24"/>
        </w:rPr>
        <w:t xml:space="preserve"> της οργάνωσης και λειτουργίας τους,  κατ’ εξοχήν μέσω της διασφάλισης της ακώλυτης άσκησης συγκεκριμένων, θεμελιωδών για τα δεδομένα της εποχής εκείνης, δικαιωμάτων του Ανθρώπου.</w:t>
      </w:r>
    </w:p>
    <w:p w14:paraId="113A25B2" w14:textId="77777777" w:rsidR="00F528B4" w:rsidRDefault="00F528B4" w:rsidP="00F528B4">
      <w:pPr>
        <w:spacing w:before="240" w:after="240" w:line="360" w:lineRule="auto"/>
        <w:ind w:left="851" w:hanging="284"/>
        <w:jc w:val="both"/>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 xml:space="preserve"> </w:t>
      </w:r>
      <w:r w:rsidRPr="004F67D7">
        <w:rPr>
          <w:rFonts w:ascii="Bookman Old Style" w:hAnsi="Bookman Old Style"/>
          <w:sz w:val="24"/>
          <w:szCs w:val="24"/>
        </w:rPr>
        <w:t>Κατά ένα σαφώς προφανή τρόπο</w:t>
      </w:r>
      <w:r>
        <w:rPr>
          <w:rFonts w:ascii="Bookman Old Style" w:hAnsi="Bookman Old Style"/>
          <w:sz w:val="24"/>
          <w:szCs w:val="24"/>
        </w:rPr>
        <w:t>,</w:t>
      </w:r>
      <w:r w:rsidRPr="004F67D7">
        <w:rPr>
          <w:rFonts w:ascii="Bookman Old Style" w:hAnsi="Bookman Old Style"/>
          <w:sz w:val="24"/>
          <w:szCs w:val="24"/>
        </w:rPr>
        <w:t xml:space="preserve"> στον αντίποδα του Διαφωτισμού ο Ρομαντισμός εμφανίσθηκε και κινήθηκε, με τις πολ</w:t>
      </w:r>
      <w:r>
        <w:rPr>
          <w:rFonts w:ascii="Bookman Old Style" w:hAnsi="Bookman Old Style"/>
          <w:sz w:val="24"/>
          <w:szCs w:val="24"/>
        </w:rPr>
        <w:t>ύπλευρες</w:t>
      </w:r>
      <w:r w:rsidRPr="004F67D7">
        <w:rPr>
          <w:rFonts w:ascii="Bookman Old Style" w:hAnsi="Bookman Old Style"/>
          <w:sz w:val="24"/>
          <w:szCs w:val="24"/>
        </w:rPr>
        <w:t xml:space="preserve"> </w:t>
      </w:r>
      <w:r>
        <w:rPr>
          <w:rFonts w:ascii="Bookman Old Style" w:hAnsi="Bookman Old Style"/>
          <w:sz w:val="24"/>
          <w:szCs w:val="24"/>
        </w:rPr>
        <w:t>διαστάσεις</w:t>
      </w:r>
      <w:r w:rsidRPr="004F67D7">
        <w:rPr>
          <w:rFonts w:ascii="Bookman Old Style" w:hAnsi="Bookman Old Style"/>
          <w:sz w:val="24"/>
          <w:szCs w:val="24"/>
        </w:rPr>
        <w:t xml:space="preserve"> του πεδίου επιρροής του, ως γνήσιο επαναστατικό κίνημα, </w:t>
      </w:r>
      <w:r>
        <w:rPr>
          <w:rFonts w:ascii="Bookman Old Style" w:hAnsi="Bookman Old Style"/>
          <w:sz w:val="24"/>
          <w:szCs w:val="24"/>
        </w:rPr>
        <w:t xml:space="preserve">ιδίως </w:t>
      </w:r>
      <w:r w:rsidRPr="004F67D7">
        <w:rPr>
          <w:rFonts w:ascii="Bookman Old Style" w:hAnsi="Bookman Old Style"/>
          <w:sz w:val="24"/>
          <w:szCs w:val="24"/>
        </w:rPr>
        <w:t xml:space="preserve">με την έννοια της επινόησης και της στήριξης της </w:t>
      </w:r>
      <w:r>
        <w:rPr>
          <w:rFonts w:ascii="Bookman Old Style" w:hAnsi="Bookman Old Style"/>
          <w:sz w:val="24"/>
          <w:szCs w:val="24"/>
        </w:rPr>
        <w:t xml:space="preserve">πραγματοποίησης </w:t>
      </w:r>
      <w:r w:rsidRPr="004F67D7">
        <w:rPr>
          <w:rFonts w:ascii="Bookman Old Style" w:hAnsi="Bookman Old Style"/>
          <w:sz w:val="24"/>
          <w:szCs w:val="24"/>
        </w:rPr>
        <w:t xml:space="preserve">ριζοσπαστικών αλλαγών. </w:t>
      </w:r>
      <w:r>
        <w:rPr>
          <w:rFonts w:ascii="Bookman Old Style" w:hAnsi="Bookman Old Style"/>
          <w:sz w:val="24"/>
          <w:szCs w:val="24"/>
        </w:rPr>
        <w:t xml:space="preserve">Μία δε  </w:t>
      </w:r>
      <w:r w:rsidRPr="004F67D7">
        <w:rPr>
          <w:rFonts w:ascii="Bookman Old Style" w:hAnsi="Bookman Old Style"/>
          <w:sz w:val="24"/>
          <w:szCs w:val="24"/>
        </w:rPr>
        <w:t xml:space="preserve">-ίσως η κορυφαία για την εποχή εκείνη- από τις αλλαγές αυτές αφορούσε και τον τρόπο σύλληψης του </w:t>
      </w:r>
      <w:proofErr w:type="spellStart"/>
      <w:r>
        <w:rPr>
          <w:rFonts w:ascii="Bookman Old Style" w:hAnsi="Bookman Old Style"/>
          <w:sz w:val="24"/>
          <w:szCs w:val="24"/>
        </w:rPr>
        <w:t>οιονεί</w:t>
      </w:r>
      <w:proofErr w:type="spellEnd"/>
      <w:r>
        <w:rPr>
          <w:rFonts w:ascii="Bookman Old Style" w:hAnsi="Bookman Old Style"/>
          <w:sz w:val="24"/>
          <w:szCs w:val="24"/>
        </w:rPr>
        <w:t xml:space="preserve"> </w:t>
      </w:r>
      <w:r w:rsidRPr="00E6177E">
        <w:rPr>
          <w:rFonts w:ascii="Bookman Old Style" w:hAnsi="Bookman Old Style"/>
          <w:sz w:val="24"/>
          <w:szCs w:val="24"/>
        </w:rPr>
        <w:t>ιδανικού</w:t>
      </w:r>
      <w:r>
        <w:rPr>
          <w:rFonts w:ascii="Bookman Old Style" w:hAnsi="Bookman Old Style"/>
          <w:sz w:val="24"/>
          <w:szCs w:val="24"/>
        </w:rPr>
        <w:t xml:space="preserve"> </w:t>
      </w:r>
      <w:r w:rsidRPr="004F67D7">
        <w:rPr>
          <w:rFonts w:ascii="Bookman Old Style" w:hAnsi="Bookman Old Style"/>
          <w:sz w:val="24"/>
          <w:szCs w:val="24"/>
        </w:rPr>
        <w:t>κρατικού προτύπου</w:t>
      </w:r>
      <w:r>
        <w:rPr>
          <w:rFonts w:ascii="Bookman Old Style" w:hAnsi="Bookman Old Style"/>
          <w:sz w:val="24"/>
          <w:szCs w:val="24"/>
        </w:rPr>
        <w:t xml:space="preserve"> για τον Άνθρωπο ως φορέα δικαιωμάτων, </w:t>
      </w:r>
      <w:r w:rsidRPr="004F67D7">
        <w:rPr>
          <w:rFonts w:ascii="Bookman Old Style" w:hAnsi="Bookman Old Style"/>
          <w:sz w:val="24"/>
          <w:szCs w:val="24"/>
        </w:rPr>
        <w:t xml:space="preserve"> δια μέσου της υιοθέτησης της δομής και της αντίστοιχης </w:t>
      </w:r>
      <w:proofErr w:type="spellStart"/>
      <w:r>
        <w:rPr>
          <w:rFonts w:ascii="Bookman Old Style" w:hAnsi="Bookman Old Style"/>
          <w:sz w:val="24"/>
          <w:szCs w:val="24"/>
        </w:rPr>
        <w:t>θεσμικοπολιτικής</w:t>
      </w:r>
      <w:proofErr w:type="spellEnd"/>
      <w:r>
        <w:rPr>
          <w:rFonts w:ascii="Bookman Old Style" w:hAnsi="Bookman Old Style"/>
          <w:sz w:val="24"/>
          <w:szCs w:val="24"/>
        </w:rPr>
        <w:t xml:space="preserve"> οργάνωσης και λειτουργίας</w:t>
      </w:r>
      <w:r w:rsidRPr="004F67D7">
        <w:rPr>
          <w:rFonts w:ascii="Bookman Old Style" w:hAnsi="Bookman Old Style"/>
          <w:sz w:val="24"/>
          <w:szCs w:val="24"/>
        </w:rPr>
        <w:t xml:space="preserve"> του Έθνους-Κράτους.  </w:t>
      </w:r>
    </w:p>
    <w:p w14:paraId="7EC4C539" w14:textId="77777777" w:rsidR="00F528B4" w:rsidRDefault="00F528B4" w:rsidP="00F528B4">
      <w:pPr>
        <w:spacing w:before="240" w:after="48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sidRPr="004F67D7">
        <w:rPr>
          <w:rFonts w:ascii="Bookman Old Style" w:hAnsi="Bookman Old Style"/>
          <w:sz w:val="24"/>
          <w:szCs w:val="24"/>
        </w:rPr>
        <w:t xml:space="preserve">Το παράδειγμα της </w:t>
      </w:r>
      <w:r w:rsidRPr="001E1F03">
        <w:rPr>
          <w:rFonts w:ascii="Bookman Old Style" w:hAnsi="Bookman Old Style"/>
          <w:sz w:val="24"/>
          <w:szCs w:val="24"/>
        </w:rPr>
        <w:t>κυοφορίας</w:t>
      </w:r>
      <w:r w:rsidRPr="004F67D7">
        <w:rPr>
          <w:rFonts w:ascii="Bookman Old Style" w:hAnsi="Bookman Old Style"/>
          <w:sz w:val="24"/>
          <w:szCs w:val="24"/>
        </w:rPr>
        <w:t xml:space="preserve"> του Νε</w:t>
      </w:r>
      <w:r>
        <w:rPr>
          <w:rFonts w:ascii="Bookman Old Style" w:hAnsi="Bookman Old Style"/>
          <w:sz w:val="24"/>
          <w:szCs w:val="24"/>
        </w:rPr>
        <w:t>ό</w:t>
      </w:r>
      <w:r w:rsidRPr="004F67D7">
        <w:rPr>
          <w:rFonts w:ascii="Bookman Old Style" w:hAnsi="Bookman Old Style"/>
          <w:sz w:val="24"/>
          <w:szCs w:val="24"/>
        </w:rPr>
        <w:t xml:space="preserve">τερου Ελληνικού Κράτους βεβαιώνει του λόγου το ασφαλές:  Με </w:t>
      </w:r>
      <w:r w:rsidRPr="001E1F03">
        <w:rPr>
          <w:rFonts w:ascii="Bookman Old Style" w:hAnsi="Bookman Old Style"/>
          <w:sz w:val="24"/>
          <w:szCs w:val="24"/>
        </w:rPr>
        <w:t>ηγήτορα</w:t>
      </w:r>
      <w:r w:rsidRPr="004F67D7">
        <w:rPr>
          <w:rFonts w:ascii="Bookman Old Style" w:hAnsi="Bookman Old Style"/>
          <w:sz w:val="24"/>
          <w:szCs w:val="24"/>
        </w:rPr>
        <w:t xml:space="preserve"> τον Λόρδο Βύρωνα, το εκτεταμένο πια στην Ευρώπη Φιλελληνικό ρεύμα, όπως </w:t>
      </w:r>
      <w:r w:rsidRPr="001E1F03">
        <w:rPr>
          <w:rFonts w:ascii="Bookman Old Style" w:hAnsi="Bookman Old Style"/>
          <w:sz w:val="24"/>
          <w:szCs w:val="24"/>
        </w:rPr>
        <w:t>άνθησε</w:t>
      </w:r>
      <w:r w:rsidRPr="004F67D7">
        <w:rPr>
          <w:rFonts w:ascii="Bookman Old Style" w:hAnsi="Bookman Old Style"/>
          <w:sz w:val="24"/>
          <w:szCs w:val="24"/>
        </w:rPr>
        <w:t xml:space="preserve"> μετά την πολιορκία και την</w:t>
      </w:r>
      <w:r>
        <w:rPr>
          <w:rFonts w:ascii="Bookman Old Style" w:hAnsi="Bookman Old Style"/>
          <w:sz w:val="24"/>
          <w:szCs w:val="24"/>
        </w:rPr>
        <w:t xml:space="preserve"> ηρωική </w:t>
      </w:r>
      <w:r w:rsidRPr="004F67D7">
        <w:rPr>
          <w:rFonts w:ascii="Bookman Old Style" w:hAnsi="Bookman Old Style"/>
          <w:sz w:val="24"/>
          <w:szCs w:val="24"/>
        </w:rPr>
        <w:t>Έξοδο του Μεσολογγίου</w:t>
      </w:r>
      <w:r>
        <w:rPr>
          <w:rFonts w:ascii="Bookman Old Style" w:hAnsi="Bookman Old Style"/>
          <w:sz w:val="24"/>
          <w:szCs w:val="24"/>
        </w:rPr>
        <w:t xml:space="preserve"> </w:t>
      </w:r>
      <w:r w:rsidRPr="004F67D7">
        <w:rPr>
          <w:rFonts w:ascii="Bookman Old Style" w:hAnsi="Bookman Old Style"/>
          <w:sz w:val="24"/>
          <w:szCs w:val="24"/>
        </w:rPr>
        <w:t>-μεταξύ 9 και 10 Απριλίου 1826- συνέβαλε καθοριστικώς στο ν</w:t>
      </w:r>
      <w:r>
        <w:rPr>
          <w:rFonts w:ascii="Bookman Old Style" w:hAnsi="Bookman Old Style"/>
          <w:sz w:val="24"/>
          <w:szCs w:val="24"/>
        </w:rPr>
        <w:t xml:space="preserve">α </w:t>
      </w:r>
      <w:r w:rsidRPr="004F67D7">
        <w:rPr>
          <w:rFonts w:ascii="Bookman Old Style" w:hAnsi="Bookman Old Style"/>
          <w:sz w:val="24"/>
          <w:szCs w:val="24"/>
        </w:rPr>
        <w:t>αποφασίσουν οι Μεγάλες Δυνάμεις αρχικ</w:t>
      </w:r>
      <w:r>
        <w:rPr>
          <w:rFonts w:ascii="Bookman Old Style" w:hAnsi="Bookman Old Style"/>
          <w:sz w:val="24"/>
          <w:szCs w:val="24"/>
        </w:rPr>
        <w:t>ώς,</w:t>
      </w:r>
      <w:r w:rsidRPr="004F67D7">
        <w:rPr>
          <w:rFonts w:ascii="Bookman Old Style" w:hAnsi="Bookman Old Style"/>
          <w:sz w:val="24"/>
          <w:szCs w:val="24"/>
        </w:rPr>
        <w:t xml:space="preserve"> το 1827</w:t>
      </w:r>
      <w:r>
        <w:rPr>
          <w:rFonts w:ascii="Bookman Old Style" w:hAnsi="Bookman Old Style"/>
          <w:sz w:val="24"/>
          <w:szCs w:val="24"/>
        </w:rPr>
        <w:t>,</w:t>
      </w:r>
      <w:r w:rsidRPr="004F67D7">
        <w:rPr>
          <w:rFonts w:ascii="Bookman Old Style" w:hAnsi="Bookman Old Style"/>
          <w:sz w:val="24"/>
          <w:szCs w:val="24"/>
        </w:rPr>
        <w:t xml:space="preserve"> την δημιουργία Ελληνικού Έθνους-Κράτους</w:t>
      </w:r>
      <w:r>
        <w:rPr>
          <w:rFonts w:ascii="Bookman Old Style" w:hAnsi="Bookman Old Style"/>
          <w:sz w:val="24"/>
          <w:szCs w:val="24"/>
        </w:rPr>
        <w:t>.</w:t>
      </w:r>
      <w:r w:rsidRPr="004F67D7">
        <w:rPr>
          <w:rFonts w:ascii="Bookman Old Style" w:hAnsi="Bookman Old Style"/>
          <w:sz w:val="24"/>
          <w:szCs w:val="24"/>
        </w:rPr>
        <w:t xml:space="preserve"> </w:t>
      </w:r>
      <w:r>
        <w:rPr>
          <w:rFonts w:ascii="Bookman Old Style" w:hAnsi="Bookman Old Style"/>
          <w:sz w:val="24"/>
          <w:szCs w:val="24"/>
        </w:rPr>
        <w:t>Κ</w:t>
      </w:r>
      <w:r w:rsidRPr="004F67D7">
        <w:rPr>
          <w:rFonts w:ascii="Bookman Old Style" w:hAnsi="Bookman Old Style"/>
          <w:sz w:val="24"/>
          <w:szCs w:val="24"/>
        </w:rPr>
        <w:t xml:space="preserve">αι, τρία χρόνια αργότερα, το 1830, την </w:t>
      </w:r>
      <w:r w:rsidRPr="00934996">
        <w:rPr>
          <w:rFonts w:ascii="Bookman Old Style" w:hAnsi="Bookman Old Style"/>
          <w:sz w:val="24"/>
          <w:szCs w:val="24"/>
        </w:rPr>
        <w:t>επίσημη ίδρυ</w:t>
      </w:r>
      <w:r>
        <w:rPr>
          <w:rFonts w:ascii="Bookman Old Style" w:hAnsi="Bookman Old Style"/>
          <w:sz w:val="24"/>
          <w:szCs w:val="24"/>
        </w:rPr>
        <w:t>σή</w:t>
      </w:r>
      <w:r>
        <w:rPr>
          <w:rFonts w:ascii="Bookman Old Style" w:hAnsi="Bookman Old Style"/>
          <w:i/>
          <w:sz w:val="24"/>
          <w:szCs w:val="24"/>
        </w:rPr>
        <w:t xml:space="preserve"> </w:t>
      </w:r>
      <w:r w:rsidRPr="004F67D7">
        <w:rPr>
          <w:rFonts w:ascii="Bookman Old Style" w:hAnsi="Bookman Old Style"/>
          <w:sz w:val="24"/>
          <w:szCs w:val="24"/>
        </w:rPr>
        <w:t xml:space="preserve"> του με το Πρωτόκολλο του Λονδίνου.  Ένα Έθνος-Κράτος το οποίο έμελλε, μέσα σε λίγες δεκαετίες, ν</w:t>
      </w:r>
      <w:r>
        <w:rPr>
          <w:rFonts w:ascii="Bookman Old Style" w:hAnsi="Bookman Old Style"/>
          <w:sz w:val="24"/>
          <w:szCs w:val="24"/>
        </w:rPr>
        <w:t xml:space="preserve">α </w:t>
      </w:r>
      <w:r w:rsidRPr="004F67D7">
        <w:rPr>
          <w:rFonts w:ascii="Bookman Old Style" w:hAnsi="Bookman Old Style"/>
          <w:sz w:val="24"/>
          <w:szCs w:val="24"/>
        </w:rPr>
        <w:t xml:space="preserve">αποτελέσει την αφετηρία </w:t>
      </w:r>
      <w:r>
        <w:rPr>
          <w:rFonts w:ascii="Bookman Old Style" w:hAnsi="Bookman Old Style"/>
          <w:sz w:val="24"/>
          <w:szCs w:val="24"/>
        </w:rPr>
        <w:t xml:space="preserve">της εμφάνισης και τελικής εμπέδωσης </w:t>
      </w:r>
      <w:r w:rsidRPr="004F67D7">
        <w:rPr>
          <w:rFonts w:ascii="Bookman Old Style" w:hAnsi="Bookman Old Style"/>
          <w:sz w:val="24"/>
          <w:szCs w:val="24"/>
        </w:rPr>
        <w:t xml:space="preserve">του κανόνα ως προς το </w:t>
      </w:r>
      <w:r w:rsidRPr="004F67D7">
        <w:rPr>
          <w:rFonts w:ascii="Bookman Old Style" w:hAnsi="Bookman Old Style"/>
          <w:sz w:val="24"/>
          <w:szCs w:val="24"/>
        </w:rPr>
        <w:lastRenderedPageBreak/>
        <w:t xml:space="preserve">κρατικό πρότυπο που θα επικρατούσε </w:t>
      </w:r>
      <w:r>
        <w:rPr>
          <w:rFonts w:ascii="Bookman Old Style" w:hAnsi="Bookman Old Style"/>
          <w:sz w:val="24"/>
          <w:szCs w:val="24"/>
        </w:rPr>
        <w:t xml:space="preserve">οριστικώς </w:t>
      </w:r>
      <w:r w:rsidRPr="004F67D7">
        <w:rPr>
          <w:rFonts w:ascii="Bookman Old Style" w:hAnsi="Bookman Old Style"/>
          <w:sz w:val="24"/>
          <w:szCs w:val="24"/>
        </w:rPr>
        <w:t>στην Ευρώπη, όπως απέδειξαν οι μετέπειτα εξελίξεις π.χ. για το Βέλγιο,</w:t>
      </w:r>
      <w:r>
        <w:rPr>
          <w:rFonts w:ascii="Bookman Old Style" w:hAnsi="Bookman Old Style"/>
          <w:sz w:val="24"/>
          <w:szCs w:val="24"/>
        </w:rPr>
        <w:t xml:space="preserve"> για</w:t>
      </w:r>
      <w:r w:rsidRPr="004F67D7">
        <w:rPr>
          <w:rFonts w:ascii="Bookman Old Style" w:hAnsi="Bookman Old Style"/>
          <w:sz w:val="24"/>
          <w:szCs w:val="24"/>
        </w:rPr>
        <w:t xml:space="preserve"> την Ιταλία, </w:t>
      </w:r>
      <w:r>
        <w:rPr>
          <w:rFonts w:ascii="Bookman Old Style" w:hAnsi="Bookman Old Style"/>
          <w:sz w:val="24"/>
          <w:szCs w:val="24"/>
        </w:rPr>
        <w:t xml:space="preserve">για </w:t>
      </w:r>
      <w:r w:rsidRPr="004F67D7">
        <w:rPr>
          <w:rFonts w:ascii="Bookman Old Style" w:hAnsi="Bookman Old Style"/>
          <w:sz w:val="24"/>
          <w:szCs w:val="24"/>
        </w:rPr>
        <w:t xml:space="preserve">την Γερμανία και </w:t>
      </w:r>
      <w:r>
        <w:rPr>
          <w:rFonts w:ascii="Bookman Old Style" w:hAnsi="Bookman Old Style"/>
          <w:sz w:val="24"/>
          <w:szCs w:val="24"/>
        </w:rPr>
        <w:t xml:space="preserve">για </w:t>
      </w:r>
      <w:r w:rsidRPr="004F67D7">
        <w:rPr>
          <w:rFonts w:ascii="Bookman Old Style" w:hAnsi="Bookman Old Style"/>
          <w:sz w:val="24"/>
          <w:szCs w:val="24"/>
        </w:rPr>
        <w:t xml:space="preserve">τα τότε Κράτη της Βαλκανικής. </w:t>
      </w:r>
      <w:r>
        <w:rPr>
          <w:rFonts w:ascii="Bookman Old Style" w:hAnsi="Bookman Old Style"/>
          <w:sz w:val="24"/>
          <w:szCs w:val="24"/>
        </w:rPr>
        <w:t>Καθώς ήδη επισημάνθηκε, η αγωνιζόμενη ακόμη Ελλάδα βρήκε, πολύ ενωρίς, στο πρόσωπο του ρομαντικού οραματιστή Λόρδου Βύρωνα και τον πρωτοπόρο υπέρμαχο της επιστροφής στην «</w:t>
      </w:r>
      <w:r>
        <w:rPr>
          <w:rFonts w:ascii="Bookman Old Style" w:hAnsi="Bookman Old Style"/>
          <w:i/>
          <w:sz w:val="24"/>
          <w:szCs w:val="24"/>
        </w:rPr>
        <w:t>εστία»</w:t>
      </w:r>
      <w:r>
        <w:rPr>
          <w:rFonts w:ascii="Bookman Old Style" w:hAnsi="Bookman Old Style"/>
          <w:sz w:val="24"/>
          <w:szCs w:val="24"/>
        </w:rPr>
        <w:t xml:space="preserve"> τους  -δηλαδή στον βαριά </w:t>
      </w:r>
      <w:r w:rsidRPr="004557BD">
        <w:rPr>
          <w:rFonts w:ascii="Bookman Old Style" w:hAnsi="Bookman Old Style"/>
          <w:sz w:val="24"/>
          <w:szCs w:val="24"/>
        </w:rPr>
        <w:t>τραυματισμένο</w:t>
      </w:r>
      <w:r>
        <w:rPr>
          <w:rFonts w:ascii="Bookman Old Style" w:hAnsi="Bookman Old Style"/>
          <w:i/>
          <w:sz w:val="24"/>
          <w:szCs w:val="24"/>
        </w:rPr>
        <w:t>,</w:t>
      </w:r>
      <w:r>
        <w:rPr>
          <w:rFonts w:ascii="Bookman Old Style" w:hAnsi="Bookman Old Style"/>
          <w:sz w:val="24"/>
          <w:szCs w:val="24"/>
        </w:rPr>
        <w:t xml:space="preserve"> ιδίως από τον βομβαρδισμό του Ενετού </w:t>
      </w:r>
      <w:proofErr w:type="spellStart"/>
      <w:r>
        <w:rPr>
          <w:rFonts w:ascii="Bookman Old Style" w:hAnsi="Bookman Old Style"/>
          <w:sz w:val="24"/>
          <w:szCs w:val="24"/>
        </w:rPr>
        <w:t>Φραντσέσκο</w:t>
      </w:r>
      <w:proofErr w:type="spellEnd"/>
      <w:r>
        <w:rPr>
          <w:rFonts w:ascii="Bookman Old Style" w:hAnsi="Bookman Old Style"/>
          <w:sz w:val="24"/>
          <w:szCs w:val="24"/>
        </w:rPr>
        <w:t xml:space="preserve"> </w:t>
      </w:r>
      <w:proofErr w:type="spellStart"/>
      <w:r>
        <w:rPr>
          <w:rFonts w:ascii="Bookman Old Style" w:hAnsi="Bookman Old Style"/>
          <w:sz w:val="24"/>
          <w:szCs w:val="24"/>
        </w:rPr>
        <w:t>Μοροζίνι</w:t>
      </w:r>
      <w:proofErr w:type="spellEnd"/>
      <w:r>
        <w:rPr>
          <w:rFonts w:ascii="Bookman Old Style" w:hAnsi="Bookman Old Style"/>
          <w:sz w:val="24"/>
          <w:szCs w:val="24"/>
        </w:rPr>
        <w:t xml:space="preserve">, Παρθενώνα-  των Γλυπτών, τα οποία είχε μετέπειτα συλήσει, ως κοινός εγκληματίας, ο Λόρδος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w:t>
      </w:r>
      <w:r w:rsidRPr="004557BD">
        <w:rPr>
          <w:rFonts w:ascii="Bookman Old Style" w:hAnsi="Bookman Old Style"/>
          <w:sz w:val="24"/>
          <w:szCs w:val="24"/>
        </w:rPr>
        <w:t>ακρωτηριάζοντας</w:t>
      </w:r>
      <w:r>
        <w:rPr>
          <w:rFonts w:ascii="Bookman Old Style" w:hAnsi="Bookman Old Style"/>
          <w:sz w:val="24"/>
          <w:szCs w:val="24"/>
        </w:rPr>
        <w:t xml:space="preserve"> κατ’ αποτέλεσμα αυτό το Μνημείο-σύμβολο του Παγκόσμιου Πολιτισμού.  </w:t>
      </w:r>
    </w:p>
    <w:p w14:paraId="5DCF1850" w14:textId="77777777" w:rsidR="00F528B4" w:rsidRDefault="00F528B4" w:rsidP="00F528B4">
      <w:pPr>
        <w:spacing w:before="240" w:after="48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Καθώς δε θα καταδειχθεί στην συνέχεια, ήταν αυτός ο λαμπρός αγωνιστικός </w:t>
      </w:r>
      <w:r w:rsidRPr="004557BD">
        <w:rPr>
          <w:rFonts w:ascii="Bookman Old Style" w:hAnsi="Bookman Old Style"/>
          <w:sz w:val="24"/>
          <w:szCs w:val="24"/>
        </w:rPr>
        <w:t>δρόμος</w:t>
      </w:r>
      <w:r>
        <w:rPr>
          <w:rFonts w:ascii="Bookman Old Style" w:hAnsi="Bookman Old Style"/>
          <w:sz w:val="24"/>
          <w:szCs w:val="24"/>
        </w:rPr>
        <w:t xml:space="preserve"> που άνοιξε ο Λόρδος Βύρων, ο οποίος ενέπνευσε εξ αρχής -και εξακολουθεί βεβαίως να εμπνέει- την Ελλάδα και τους Έλληνες προς την ίδια κατεύθυνση, έως την τελική δικαίωση.  Ενώ επηρέασε και επηρεάζει καθοριστικώς την, ολοένα και περισσότερο εντεινόμενη και </w:t>
      </w:r>
      <w:proofErr w:type="spellStart"/>
      <w:r>
        <w:rPr>
          <w:rFonts w:ascii="Bookman Old Style" w:hAnsi="Bookman Old Style"/>
          <w:sz w:val="24"/>
          <w:szCs w:val="24"/>
        </w:rPr>
        <w:t>διευρυνόμενη</w:t>
      </w:r>
      <w:proofErr w:type="spellEnd"/>
      <w:r>
        <w:rPr>
          <w:rFonts w:ascii="Bookman Old Style" w:hAnsi="Bookman Old Style"/>
          <w:sz w:val="24"/>
          <w:szCs w:val="24"/>
        </w:rPr>
        <w:t xml:space="preserve">, διεθνοποίηση του ως άνω στόχου, προσδίδοντάς του μάλιστα χαρακτηριστικά που τον εντάσσουν στον </w:t>
      </w:r>
      <w:r w:rsidRPr="004557BD">
        <w:rPr>
          <w:rFonts w:ascii="Bookman Old Style" w:hAnsi="Bookman Old Style"/>
          <w:sz w:val="24"/>
          <w:szCs w:val="24"/>
        </w:rPr>
        <w:t>πυρήνα</w:t>
      </w:r>
      <w:r>
        <w:rPr>
          <w:rFonts w:ascii="Bookman Old Style" w:hAnsi="Bookman Old Style"/>
          <w:sz w:val="24"/>
          <w:szCs w:val="24"/>
        </w:rPr>
        <w:t xml:space="preserve"> της υπεράσπισης αυτού τούτου του Παγκόσμιου Πολιτισμού.</w:t>
      </w:r>
    </w:p>
    <w:p w14:paraId="6CE49199" w14:textId="77777777" w:rsidR="00F528B4" w:rsidRDefault="00F528B4" w:rsidP="00F528B4">
      <w:pPr>
        <w:spacing w:before="240" w:line="360" w:lineRule="auto"/>
        <w:ind w:left="567" w:hanging="425"/>
        <w:jc w:val="both"/>
        <w:rPr>
          <w:rFonts w:ascii="Bookman Old Style" w:hAnsi="Bookman Old Style"/>
          <w:b/>
          <w:sz w:val="24"/>
          <w:szCs w:val="24"/>
        </w:rPr>
      </w:pPr>
      <w:r>
        <w:rPr>
          <w:rFonts w:ascii="Bookman Old Style" w:hAnsi="Bookman Old Style"/>
          <w:b/>
          <w:sz w:val="24"/>
          <w:szCs w:val="24"/>
        </w:rPr>
        <w:t xml:space="preserve">Β. Η ποίηση του Λόρδου Βύρωνα ως άτεγκτη διαχρονική  </w:t>
      </w:r>
      <w:r w:rsidRPr="004557BD">
        <w:rPr>
          <w:rFonts w:ascii="Bookman Old Style" w:hAnsi="Bookman Old Style"/>
          <w:b/>
          <w:sz w:val="24"/>
          <w:szCs w:val="24"/>
        </w:rPr>
        <w:t>ερινύα</w:t>
      </w:r>
      <w:r>
        <w:rPr>
          <w:rFonts w:ascii="Bookman Old Style" w:hAnsi="Bookman Old Style"/>
          <w:b/>
          <w:i/>
          <w:sz w:val="24"/>
          <w:szCs w:val="24"/>
        </w:rPr>
        <w:t xml:space="preserve"> </w:t>
      </w:r>
      <w:r w:rsidRPr="00894A9D">
        <w:rPr>
          <w:rFonts w:ascii="Bookman Old Style" w:hAnsi="Bookman Old Style"/>
          <w:b/>
          <w:sz w:val="24"/>
          <w:szCs w:val="24"/>
        </w:rPr>
        <w:t xml:space="preserve">για το </w:t>
      </w:r>
      <w:r>
        <w:rPr>
          <w:rFonts w:ascii="Bookman Old Style" w:hAnsi="Bookman Old Style"/>
          <w:b/>
          <w:sz w:val="24"/>
          <w:szCs w:val="24"/>
        </w:rPr>
        <w:t>πολιτισμικό ανοσιούργημα</w:t>
      </w:r>
      <w:r w:rsidRPr="00894A9D">
        <w:rPr>
          <w:rFonts w:ascii="Bookman Old Style" w:hAnsi="Bookman Old Style"/>
          <w:b/>
          <w:sz w:val="24"/>
          <w:szCs w:val="24"/>
        </w:rPr>
        <w:t xml:space="preserve"> του</w:t>
      </w:r>
      <w:r>
        <w:rPr>
          <w:rFonts w:ascii="Bookman Old Style" w:hAnsi="Bookman Old Style"/>
          <w:b/>
          <w:sz w:val="24"/>
          <w:szCs w:val="24"/>
        </w:rPr>
        <w:t xml:space="preserve"> Λόρδου</w:t>
      </w:r>
      <w:r w:rsidRPr="00894A9D">
        <w:rPr>
          <w:rFonts w:ascii="Bookman Old Style" w:hAnsi="Bookman Old Style"/>
          <w:b/>
          <w:sz w:val="24"/>
          <w:szCs w:val="24"/>
        </w:rPr>
        <w:t xml:space="preserve"> </w:t>
      </w:r>
      <w:proofErr w:type="spellStart"/>
      <w:r w:rsidRPr="00894A9D">
        <w:rPr>
          <w:rFonts w:ascii="Bookman Old Style" w:hAnsi="Bookman Old Style"/>
          <w:b/>
          <w:sz w:val="24"/>
          <w:szCs w:val="24"/>
        </w:rPr>
        <w:t>Έλγιν</w:t>
      </w:r>
      <w:proofErr w:type="spellEnd"/>
    </w:p>
    <w:p w14:paraId="17B280F0" w14:textId="77777777" w:rsidR="00F528B4" w:rsidRDefault="00F528B4" w:rsidP="00F528B4">
      <w:pPr>
        <w:pStyle w:val="a5"/>
        <w:spacing w:before="240" w:after="240" w:line="360" w:lineRule="auto"/>
        <w:ind w:left="567"/>
        <w:contextualSpacing w:val="0"/>
        <w:jc w:val="both"/>
        <w:rPr>
          <w:rFonts w:ascii="Bookman Old Style" w:hAnsi="Bookman Old Style"/>
          <w:sz w:val="24"/>
          <w:szCs w:val="24"/>
        </w:rPr>
      </w:pPr>
      <w:r>
        <w:rPr>
          <w:rFonts w:ascii="Bookman Old Style" w:hAnsi="Bookman Old Style"/>
          <w:sz w:val="24"/>
          <w:szCs w:val="24"/>
        </w:rPr>
        <w:t xml:space="preserve">Ο αγώνας για την Επιστροφή των Γλυπτών του Παρθενώνα είναι ήδη μακρύς και αδιάλειπτος, αφού ουσιαστικά άρχισε λίγο μετά την συντέλεση του βάρβαρου εγκλήματος του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Εγκλήματος </w:t>
      </w:r>
      <w:r w:rsidRPr="004557BD">
        <w:rPr>
          <w:rFonts w:ascii="Bookman Old Style" w:hAnsi="Bookman Old Style"/>
          <w:sz w:val="24"/>
          <w:szCs w:val="24"/>
        </w:rPr>
        <w:t>διαρκούς</w:t>
      </w:r>
      <w:r>
        <w:rPr>
          <w:rFonts w:ascii="Bookman Old Style" w:hAnsi="Bookman Old Style"/>
          <w:sz w:val="24"/>
          <w:szCs w:val="24"/>
        </w:rPr>
        <w:t xml:space="preserve">, το οποίο διαπράχθηκε όταν ο Λόρδος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πρεσβευτής από το 1799 της Μεγάλης Βρετανίας για την </w:t>
      </w:r>
      <w:r w:rsidRPr="004557BD">
        <w:rPr>
          <w:rFonts w:ascii="Bookman Old Style" w:hAnsi="Bookman Old Style"/>
          <w:sz w:val="24"/>
          <w:szCs w:val="24"/>
        </w:rPr>
        <w:t>Υψηλή Πύλη</w:t>
      </w:r>
      <w:r>
        <w:rPr>
          <w:rFonts w:ascii="Bookman Old Style" w:hAnsi="Bookman Old Style"/>
          <w:sz w:val="24"/>
          <w:szCs w:val="24"/>
        </w:rPr>
        <w:t xml:space="preserve"> στην Κωνσταντινούπολη, το συνέλαβε και το εκτέλεσε κατά βάση μεταξύ 1801-1803.   Ήταν τότε που μετήλθε την απάτη της ειδεχθούς </w:t>
      </w:r>
      <w:r>
        <w:rPr>
          <w:rFonts w:ascii="Bookman Old Style" w:hAnsi="Bookman Old Style"/>
          <w:sz w:val="24"/>
          <w:szCs w:val="24"/>
        </w:rPr>
        <w:lastRenderedPageBreak/>
        <w:t xml:space="preserve">σύλησης του Μνημείου του Παρθενώνα και την αντίστοιχη </w:t>
      </w:r>
      <w:proofErr w:type="spellStart"/>
      <w:r w:rsidRPr="004557BD">
        <w:rPr>
          <w:rFonts w:ascii="Bookman Old Style" w:hAnsi="Bookman Old Style"/>
          <w:sz w:val="24"/>
          <w:szCs w:val="24"/>
        </w:rPr>
        <w:t>αυτόθροη</w:t>
      </w:r>
      <w:proofErr w:type="spellEnd"/>
      <w:r>
        <w:rPr>
          <w:rFonts w:ascii="Bookman Old Style" w:hAnsi="Bookman Old Style"/>
          <w:sz w:val="24"/>
          <w:szCs w:val="24"/>
        </w:rPr>
        <w:t xml:space="preserve"> πολιτισμική τυμβωρυχία, προσποιούμενος δήθεν </w:t>
      </w:r>
      <w:r w:rsidRPr="004557BD">
        <w:rPr>
          <w:rFonts w:ascii="Bookman Old Style" w:hAnsi="Bookman Old Style"/>
          <w:sz w:val="24"/>
          <w:szCs w:val="24"/>
        </w:rPr>
        <w:t>ανασκαφικές δραστηριότητες</w:t>
      </w:r>
      <w:r>
        <w:rPr>
          <w:rFonts w:ascii="Bookman Old Style" w:hAnsi="Bookman Old Style"/>
          <w:sz w:val="24"/>
          <w:szCs w:val="24"/>
        </w:rPr>
        <w:t xml:space="preserve"> μέσα στον ευρύτερο Αρχαιολογικό Χώρο με ανύπαρκτο μάλιστα, όπως έχει ιστορικώς αποδειχθεί και όπως θα τονισθεί στην συνέχεια, τουρκικό φιρμάνι.   Και στην συνέχεια ολοκλήρωσε το έγκλημά του μεταφέροντας -και δη υπό όρους διακινδύνευσης που αποκαλύπτουν τον αδίστακτο και προσβλητικό για τον Πολιτισμό μας χαρακτήρα του- δια της </w:t>
      </w:r>
      <w:proofErr w:type="spellStart"/>
      <w:r>
        <w:rPr>
          <w:rFonts w:ascii="Bookman Old Style" w:hAnsi="Bookman Old Style"/>
          <w:sz w:val="24"/>
          <w:szCs w:val="24"/>
        </w:rPr>
        <w:t>θαλασσίας</w:t>
      </w:r>
      <w:proofErr w:type="spellEnd"/>
      <w:r>
        <w:rPr>
          <w:rFonts w:ascii="Bookman Old Style" w:hAnsi="Bookman Old Style"/>
          <w:sz w:val="24"/>
          <w:szCs w:val="24"/>
        </w:rPr>
        <w:t xml:space="preserve"> οδού τα Γλυπτά του Παρθενώνα στην Μεγάλη Βρετανία. </w:t>
      </w:r>
    </w:p>
    <w:p w14:paraId="36092F76" w14:textId="77777777" w:rsidR="00F528B4" w:rsidRPr="005E23F0" w:rsidRDefault="00F528B4" w:rsidP="00F528B4">
      <w:pPr>
        <w:pStyle w:val="a5"/>
        <w:spacing w:before="240" w:after="240" w:line="360" w:lineRule="auto"/>
        <w:ind w:left="851" w:hanging="284"/>
        <w:contextualSpacing w:val="0"/>
        <w:jc w:val="both"/>
        <w:rPr>
          <w:rFonts w:ascii="Bookman Old Style" w:hAnsi="Bookman Old Style"/>
          <w:sz w:val="24"/>
          <w:szCs w:val="24"/>
        </w:rPr>
      </w:pPr>
      <w:r w:rsidRPr="004557BD">
        <w:rPr>
          <w:rFonts w:ascii="Bookman Old Style" w:hAnsi="Bookman Old Style"/>
          <w:b/>
          <w:sz w:val="24"/>
          <w:szCs w:val="24"/>
        </w:rPr>
        <w:t>1.</w:t>
      </w:r>
      <w:r>
        <w:rPr>
          <w:rFonts w:ascii="Bookman Old Style" w:hAnsi="Bookman Old Style"/>
          <w:sz w:val="24"/>
          <w:szCs w:val="24"/>
        </w:rPr>
        <w:t xml:space="preserve"> Κατά τα </w:t>
      </w:r>
      <w:proofErr w:type="spellStart"/>
      <w:r>
        <w:rPr>
          <w:rFonts w:ascii="Bookman Old Style" w:hAnsi="Bookman Old Style"/>
          <w:sz w:val="24"/>
          <w:szCs w:val="24"/>
        </w:rPr>
        <w:t>εκτεθέντα</w:t>
      </w:r>
      <w:proofErr w:type="spellEnd"/>
      <w:r>
        <w:rPr>
          <w:rFonts w:ascii="Bookman Old Style" w:hAnsi="Bookman Old Style"/>
          <w:sz w:val="24"/>
          <w:szCs w:val="24"/>
        </w:rPr>
        <w:t xml:space="preserve"> αμέσως προηγουμένως, </w:t>
      </w:r>
      <w:r w:rsidRPr="00894A9D">
        <w:rPr>
          <w:rFonts w:ascii="Bookman Old Style" w:hAnsi="Bookman Old Style"/>
          <w:sz w:val="24"/>
          <w:szCs w:val="24"/>
        </w:rPr>
        <w:t xml:space="preserve"> ο αδιάλειπτος αγώνας της Ελλάδας για τον τερματισμό αυτού του ειδεχθούς </w:t>
      </w:r>
      <w:r w:rsidRPr="004557BD">
        <w:rPr>
          <w:rFonts w:ascii="Bookman Old Style" w:hAnsi="Bookman Old Style"/>
          <w:sz w:val="24"/>
          <w:szCs w:val="24"/>
        </w:rPr>
        <w:t>διαρκούς</w:t>
      </w:r>
      <w:r w:rsidRPr="00894A9D">
        <w:rPr>
          <w:rFonts w:ascii="Bookman Old Style" w:hAnsi="Bookman Old Style"/>
          <w:sz w:val="24"/>
          <w:szCs w:val="24"/>
        </w:rPr>
        <w:t xml:space="preserve"> εγκλήματος του </w:t>
      </w:r>
      <w:proofErr w:type="spellStart"/>
      <w:r w:rsidRPr="00894A9D">
        <w:rPr>
          <w:rFonts w:ascii="Bookman Old Style" w:hAnsi="Bookman Old Style"/>
          <w:sz w:val="24"/>
          <w:szCs w:val="24"/>
        </w:rPr>
        <w:t>Έλγιν</w:t>
      </w:r>
      <w:proofErr w:type="spellEnd"/>
      <w:r w:rsidRPr="00894A9D">
        <w:rPr>
          <w:rFonts w:ascii="Bookman Old Style" w:hAnsi="Bookman Old Style"/>
          <w:sz w:val="24"/>
          <w:szCs w:val="24"/>
        </w:rPr>
        <w:t xml:space="preserve"> </w:t>
      </w:r>
      <w:r>
        <w:rPr>
          <w:rFonts w:ascii="Bookman Old Style" w:hAnsi="Bookman Old Style"/>
          <w:sz w:val="24"/>
          <w:szCs w:val="24"/>
        </w:rPr>
        <w:t>εναντίον</w:t>
      </w:r>
      <w:r w:rsidRPr="00894A9D">
        <w:rPr>
          <w:rFonts w:ascii="Bookman Old Style" w:hAnsi="Bookman Old Style"/>
          <w:sz w:val="24"/>
          <w:szCs w:val="24"/>
        </w:rPr>
        <w:t xml:space="preserve"> της Παγκόσμιας Πολιτιστικής Κληρονομιάς ξεκίνησε </w:t>
      </w:r>
      <w:r>
        <w:rPr>
          <w:rFonts w:ascii="Bookman Old Style" w:hAnsi="Bookman Old Style"/>
          <w:sz w:val="24"/>
          <w:szCs w:val="24"/>
        </w:rPr>
        <w:t>ε</w:t>
      </w:r>
      <w:r w:rsidRPr="00894A9D">
        <w:rPr>
          <w:rFonts w:ascii="Bookman Old Style" w:hAnsi="Bookman Old Style"/>
          <w:sz w:val="24"/>
          <w:szCs w:val="24"/>
        </w:rPr>
        <w:t xml:space="preserve">νωρίς.  </w:t>
      </w:r>
      <w:r w:rsidRPr="005E23F0">
        <w:rPr>
          <w:rFonts w:ascii="Bookman Old Style" w:hAnsi="Bookman Old Style"/>
          <w:sz w:val="24"/>
          <w:szCs w:val="24"/>
        </w:rPr>
        <w:t xml:space="preserve">Κατ’ ακρίβεια, από το 1842 η Ελλάδα άρχισε να διεκδικεί, με κάθε νόμιμο και </w:t>
      </w:r>
      <w:proofErr w:type="spellStart"/>
      <w:r>
        <w:rPr>
          <w:rFonts w:ascii="Bookman Old Style" w:hAnsi="Bookman Old Style"/>
          <w:sz w:val="24"/>
          <w:szCs w:val="24"/>
        </w:rPr>
        <w:t>πολιτισμικώς</w:t>
      </w:r>
      <w:proofErr w:type="spellEnd"/>
      <w:r>
        <w:rPr>
          <w:rFonts w:ascii="Bookman Old Style" w:hAnsi="Bookman Old Style"/>
          <w:sz w:val="24"/>
          <w:szCs w:val="24"/>
        </w:rPr>
        <w:t xml:space="preserve"> αποδεκτό</w:t>
      </w:r>
      <w:r w:rsidRPr="005E23F0">
        <w:rPr>
          <w:rFonts w:ascii="Bookman Old Style" w:hAnsi="Bookman Old Style"/>
          <w:sz w:val="24"/>
          <w:szCs w:val="24"/>
        </w:rPr>
        <w:t xml:space="preserve"> μέσο, την επανένωση των Γλυπτών του Παρθενώνα. Με πρώτο </w:t>
      </w:r>
      <w:r w:rsidRPr="004557BD">
        <w:rPr>
          <w:rFonts w:ascii="Bookman Old Style" w:hAnsi="Bookman Old Style"/>
          <w:sz w:val="24"/>
          <w:szCs w:val="24"/>
        </w:rPr>
        <w:t>σταθμό</w:t>
      </w:r>
      <w:r w:rsidRPr="005E23F0">
        <w:rPr>
          <w:rFonts w:ascii="Bookman Old Style" w:hAnsi="Bookman Old Style"/>
          <w:sz w:val="24"/>
          <w:szCs w:val="24"/>
        </w:rPr>
        <w:t xml:space="preserve"> την εναντίον του </w:t>
      </w:r>
      <w:proofErr w:type="spellStart"/>
      <w:r w:rsidRPr="005E23F0">
        <w:rPr>
          <w:rFonts w:ascii="Bookman Old Style" w:hAnsi="Bookman Old Style"/>
          <w:sz w:val="24"/>
          <w:szCs w:val="24"/>
        </w:rPr>
        <w:t>Έλγιν</w:t>
      </w:r>
      <w:proofErr w:type="spellEnd"/>
      <w:r w:rsidRPr="005E23F0">
        <w:rPr>
          <w:rFonts w:ascii="Bookman Old Style" w:hAnsi="Bookman Old Style"/>
          <w:sz w:val="24"/>
          <w:szCs w:val="24"/>
        </w:rPr>
        <w:t xml:space="preserve"> επίσημη καταγγελία εκ μέρους του τότε Γραμματέα της «</w:t>
      </w:r>
      <w:r w:rsidRPr="005E23F0">
        <w:rPr>
          <w:rFonts w:ascii="Bookman Old Style" w:hAnsi="Bookman Old Style"/>
          <w:i/>
          <w:sz w:val="24"/>
          <w:szCs w:val="24"/>
        </w:rPr>
        <w:t xml:space="preserve">Εν Αθήναις Αρχαιολογικής Εταιρείας»,  </w:t>
      </w:r>
      <w:r w:rsidRPr="005E23F0">
        <w:rPr>
          <w:rFonts w:ascii="Bookman Old Style" w:hAnsi="Bookman Old Style"/>
          <w:sz w:val="24"/>
          <w:szCs w:val="24"/>
        </w:rPr>
        <w:t>Αλεξάνδρου Ραγκαβή</w:t>
      </w:r>
      <w:r w:rsidRPr="005E23F0">
        <w:rPr>
          <w:rFonts w:ascii="Bookman Old Style" w:hAnsi="Bookman Old Style"/>
          <w:i/>
          <w:sz w:val="24"/>
          <w:szCs w:val="24"/>
        </w:rPr>
        <w:t xml:space="preserve">. </w:t>
      </w:r>
      <w:r w:rsidRPr="005E23F0">
        <w:rPr>
          <w:rFonts w:ascii="Bookman Old Style" w:hAnsi="Bookman Old Style"/>
          <w:sz w:val="24"/>
          <w:szCs w:val="24"/>
        </w:rPr>
        <w:t>Εμείς, οι Έλληνες, ως θεματοφύλακες της μεγάλης Πολιτιστικής μας Κληρονομιάς, έχουμε χρέος, ακόμη και έναντι της Παγκόσμιας Πολιτιστικής Κληρονομιάς, ν</w:t>
      </w:r>
      <w:r>
        <w:rPr>
          <w:rFonts w:ascii="Bookman Old Style" w:hAnsi="Bookman Old Style"/>
          <w:sz w:val="24"/>
          <w:szCs w:val="24"/>
        </w:rPr>
        <w:t xml:space="preserve">α </w:t>
      </w:r>
      <w:proofErr w:type="spellStart"/>
      <w:r w:rsidRPr="005E23F0">
        <w:rPr>
          <w:rFonts w:ascii="Bookman Old Style" w:hAnsi="Bookman Old Style"/>
          <w:sz w:val="24"/>
          <w:szCs w:val="24"/>
        </w:rPr>
        <w:t>αποτίουμε</w:t>
      </w:r>
      <w:proofErr w:type="spellEnd"/>
      <w:r w:rsidRPr="005E23F0">
        <w:rPr>
          <w:rFonts w:ascii="Bookman Old Style" w:hAnsi="Bookman Old Style"/>
          <w:sz w:val="24"/>
          <w:szCs w:val="24"/>
        </w:rPr>
        <w:t xml:space="preserve"> τον οφειλόμενο φόρο τιμής στον Λόρδο Βύρωνα, έναν Πολίτη της Μεγάλης Βρετανίας.  Ο οποίος πρώτος -και μάλιστα επτά, μόλις, χρόνια μετά την διάπραξή του- ανέδειξε και κατήγγειλε, με τον πιο θαρραλέο και κατηγορηματικό τρόπο, το πολιτισμικό ανοσιούργημα της τυμβωρυχίας του </w:t>
      </w:r>
      <w:proofErr w:type="spellStart"/>
      <w:r w:rsidRPr="005E23F0">
        <w:rPr>
          <w:rFonts w:ascii="Bookman Old Style" w:hAnsi="Bookman Old Style"/>
          <w:sz w:val="24"/>
          <w:szCs w:val="24"/>
        </w:rPr>
        <w:t>Έλγιν</w:t>
      </w:r>
      <w:proofErr w:type="spellEnd"/>
      <w:r w:rsidRPr="005E23F0">
        <w:rPr>
          <w:rFonts w:ascii="Bookman Old Style" w:hAnsi="Bookman Old Style"/>
          <w:sz w:val="24"/>
          <w:szCs w:val="24"/>
        </w:rPr>
        <w:t xml:space="preserve"> εις βάρος της </w:t>
      </w:r>
      <w:r w:rsidRPr="004557BD">
        <w:rPr>
          <w:rFonts w:ascii="Bookman Old Style" w:hAnsi="Bookman Old Style"/>
          <w:sz w:val="24"/>
          <w:szCs w:val="24"/>
        </w:rPr>
        <w:t>κοιτίδας</w:t>
      </w:r>
      <w:r w:rsidRPr="005E23F0">
        <w:rPr>
          <w:rFonts w:ascii="Bookman Old Style" w:hAnsi="Bookman Old Style"/>
          <w:sz w:val="24"/>
          <w:szCs w:val="24"/>
        </w:rPr>
        <w:t xml:space="preserve"> και του </w:t>
      </w:r>
      <w:r w:rsidRPr="004557BD">
        <w:rPr>
          <w:rFonts w:ascii="Bookman Old Style" w:hAnsi="Bookman Old Style"/>
          <w:sz w:val="24"/>
          <w:szCs w:val="24"/>
        </w:rPr>
        <w:t>λίκνου</w:t>
      </w:r>
      <w:r w:rsidRPr="005E23F0">
        <w:rPr>
          <w:rFonts w:ascii="Bookman Old Style" w:hAnsi="Bookman Old Style"/>
          <w:sz w:val="24"/>
          <w:szCs w:val="24"/>
        </w:rPr>
        <w:t xml:space="preserve"> του κοινού μας Δυτικού Πολιτισμού, του Παρθενώνα.  </w:t>
      </w:r>
    </w:p>
    <w:p w14:paraId="196E8528" w14:textId="77777777" w:rsidR="00F528B4" w:rsidRDefault="00F528B4" w:rsidP="00F528B4">
      <w:pPr>
        <w:spacing w:before="240" w:after="240" w:line="360" w:lineRule="auto"/>
        <w:ind w:left="1134" w:hanging="283"/>
        <w:jc w:val="both"/>
        <w:rPr>
          <w:rFonts w:ascii="Bookman Old Style" w:hAnsi="Bookman Old Style"/>
          <w:sz w:val="24"/>
          <w:szCs w:val="24"/>
        </w:rPr>
      </w:pPr>
      <w:r w:rsidRPr="004557BD">
        <w:rPr>
          <w:rFonts w:ascii="Bookman Old Style" w:hAnsi="Bookman Old Style"/>
          <w:b/>
          <w:sz w:val="24"/>
          <w:szCs w:val="24"/>
        </w:rPr>
        <w:t>α</w:t>
      </w:r>
      <w:r>
        <w:rPr>
          <w:rFonts w:ascii="Bookman Old Style" w:hAnsi="Bookman Old Style"/>
          <w:b/>
          <w:sz w:val="24"/>
          <w:szCs w:val="24"/>
        </w:rPr>
        <w:t xml:space="preserve">) </w:t>
      </w:r>
      <w:r w:rsidRPr="004557BD">
        <w:rPr>
          <w:rFonts w:ascii="Bookman Old Style" w:hAnsi="Bookman Old Style"/>
          <w:sz w:val="24"/>
          <w:szCs w:val="24"/>
        </w:rPr>
        <w:t>Κατά το πρώτο του ταξίδι στην Ελλάδα, στην νεαρή ηλικία των είκοσι τριών ετών, ο Λόρδος Βύρων, το 1811, μέσ</w:t>
      </w:r>
      <w:r>
        <w:rPr>
          <w:rFonts w:ascii="Bookman Old Style" w:hAnsi="Bookman Old Style"/>
          <w:sz w:val="24"/>
          <w:szCs w:val="24"/>
        </w:rPr>
        <w:t>α</w:t>
      </w:r>
      <w:r w:rsidRPr="004557BD">
        <w:rPr>
          <w:rFonts w:ascii="Bookman Old Style" w:hAnsi="Bookman Old Style"/>
          <w:sz w:val="24"/>
          <w:szCs w:val="24"/>
        </w:rPr>
        <w:t xml:space="preserve"> από μια διανοητική έκρηξη ρομαντισμού -ας μην ξεχνάμε ότι, όπως ήδη επισημάνθηκε</w:t>
      </w:r>
      <w:r>
        <w:rPr>
          <w:rFonts w:ascii="Bookman Old Style" w:hAnsi="Bookman Old Style"/>
          <w:sz w:val="24"/>
          <w:szCs w:val="24"/>
        </w:rPr>
        <w:t xml:space="preserve">, </w:t>
      </w:r>
      <w:r w:rsidRPr="004557BD">
        <w:rPr>
          <w:rFonts w:ascii="Bookman Old Style" w:hAnsi="Bookman Old Style"/>
          <w:sz w:val="24"/>
          <w:szCs w:val="24"/>
        </w:rPr>
        <w:t xml:space="preserve">ο Ρομαντισμός υπήρξε ούτως ή άλλως ένα γνήσιο επαναστατικό-ανατρεπτικό πνευματικό κίνημα- έστειλε, με δύο </w:t>
      </w:r>
      <w:r w:rsidRPr="004557BD">
        <w:rPr>
          <w:rFonts w:ascii="Bookman Old Style" w:hAnsi="Bookman Old Style"/>
          <w:sz w:val="24"/>
          <w:szCs w:val="24"/>
        </w:rPr>
        <w:lastRenderedPageBreak/>
        <w:t xml:space="preserve">εξαίσια δείγματα του πρώιμου ακόμη ποιητικού του ταλέντου, μήνυμα στην Μεγάλη Βρετανία αλλά και σε όλη την Ευρώπη της εποχής εκείνης </w:t>
      </w:r>
      <w:r>
        <w:rPr>
          <w:rFonts w:ascii="Bookman Old Style" w:hAnsi="Bookman Old Style"/>
          <w:sz w:val="24"/>
          <w:szCs w:val="24"/>
        </w:rPr>
        <w:t xml:space="preserve"> μεταξύ άλλων και </w:t>
      </w:r>
      <w:r w:rsidRPr="004557BD">
        <w:rPr>
          <w:rFonts w:ascii="Bookman Old Style" w:hAnsi="Bookman Old Style"/>
          <w:sz w:val="24"/>
          <w:szCs w:val="24"/>
        </w:rPr>
        <w:t xml:space="preserve">για το </w:t>
      </w:r>
      <w:proofErr w:type="spellStart"/>
      <w:r w:rsidRPr="004557BD">
        <w:rPr>
          <w:rFonts w:ascii="Bookman Old Style" w:hAnsi="Bookman Old Style"/>
          <w:sz w:val="24"/>
          <w:szCs w:val="24"/>
        </w:rPr>
        <w:t>ποιός</w:t>
      </w:r>
      <w:proofErr w:type="spellEnd"/>
      <w:r w:rsidRPr="004557BD">
        <w:rPr>
          <w:rFonts w:ascii="Bookman Old Style" w:hAnsi="Bookman Old Style"/>
          <w:sz w:val="24"/>
          <w:szCs w:val="24"/>
        </w:rPr>
        <w:t xml:space="preserve"> ήταν ο </w:t>
      </w:r>
      <w:proofErr w:type="spellStart"/>
      <w:r w:rsidRPr="004557BD">
        <w:rPr>
          <w:rFonts w:ascii="Bookman Old Style" w:hAnsi="Bookman Old Style"/>
          <w:sz w:val="24"/>
          <w:szCs w:val="24"/>
        </w:rPr>
        <w:t>Έλγιν</w:t>
      </w:r>
      <w:proofErr w:type="spellEnd"/>
      <w:r w:rsidRPr="004557BD">
        <w:rPr>
          <w:rFonts w:ascii="Bookman Old Style" w:hAnsi="Bookman Old Style"/>
          <w:sz w:val="24"/>
          <w:szCs w:val="24"/>
        </w:rPr>
        <w:t xml:space="preserve"> και </w:t>
      </w:r>
      <w:proofErr w:type="spellStart"/>
      <w:r w:rsidRPr="004557BD">
        <w:rPr>
          <w:rFonts w:ascii="Bookman Old Style" w:hAnsi="Bookman Old Style"/>
          <w:sz w:val="24"/>
          <w:szCs w:val="24"/>
        </w:rPr>
        <w:t>ποιά</w:t>
      </w:r>
      <w:proofErr w:type="spellEnd"/>
      <w:r w:rsidRPr="004557BD">
        <w:rPr>
          <w:rFonts w:ascii="Bookman Old Style" w:hAnsi="Bookman Old Style"/>
          <w:sz w:val="24"/>
          <w:szCs w:val="24"/>
        </w:rPr>
        <w:t xml:space="preserve"> υπήρξαν τα πραγματικά του</w:t>
      </w:r>
      <w:r>
        <w:rPr>
          <w:rFonts w:ascii="Bookman Old Style" w:hAnsi="Bookman Old Style"/>
          <w:sz w:val="24"/>
          <w:szCs w:val="24"/>
        </w:rPr>
        <w:t xml:space="preserve"> κίνητρα.</w:t>
      </w:r>
      <w:r w:rsidRPr="004557BD">
        <w:rPr>
          <w:rFonts w:ascii="Bookman Old Style" w:hAnsi="Bookman Old Style"/>
          <w:sz w:val="24"/>
          <w:szCs w:val="24"/>
        </w:rPr>
        <w:t xml:space="preserve"> </w:t>
      </w:r>
    </w:p>
    <w:p w14:paraId="3FF7075A" w14:textId="77777777" w:rsidR="00F528B4" w:rsidRDefault="00F528B4" w:rsidP="00F528B4">
      <w:pPr>
        <w:spacing w:before="240" w:after="240" w:line="360" w:lineRule="auto"/>
        <w:ind w:left="1418" w:hanging="284"/>
        <w:jc w:val="both"/>
        <w:rPr>
          <w:rFonts w:ascii="Bookman Old Style" w:hAnsi="Bookman Old Style"/>
          <w:sz w:val="24"/>
          <w:szCs w:val="24"/>
        </w:rPr>
      </w:pPr>
      <w:r>
        <w:rPr>
          <w:rFonts w:ascii="Bookman Old Style" w:hAnsi="Bookman Old Style"/>
          <w:b/>
          <w:sz w:val="24"/>
          <w:szCs w:val="24"/>
        </w:rPr>
        <w:t xml:space="preserve">α1) </w:t>
      </w:r>
      <w:r w:rsidRPr="004557BD">
        <w:rPr>
          <w:rFonts w:ascii="Bookman Old Style" w:hAnsi="Bookman Old Style"/>
          <w:sz w:val="24"/>
          <w:szCs w:val="24"/>
        </w:rPr>
        <w:t xml:space="preserve">Κίνητρα ωμής και στυγνής κερδοσκοπικής αρχαιοκαπηλίας, τα οποία επιβάρυναν ακόμη περισσότερο τις επιπτώσεις της σύλησης των Γλυπτών του Παρθενώνα για τον Παγκόσμιο Πολιτισμό. Είναι δε αξιοσημείωτο ότι ο Λόρδος Βύρων ξεκίνησε να γράφει τα ποιήματά του αυτά αμέσως μόλις έφθασε στην Πατρίδα μας για να πραγματοποιήσει το πρώτο του ταξίδι στην Ελλάδα. Συγκεκριμένα  -και έχοντας προηγουμένως ταξιδέψει, συνοδευόμενος από τον επιστήθιο φίλο του </w:t>
      </w:r>
      <w:r w:rsidRPr="004557BD">
        <w:rPr>
          <w:rFonts w:ascii="Bookman Old Style" w:hAnsi="Bookman Old Style"/>
          <w:sz w:val="24"/>
          <w:szCs w:val="24"/>
          <w:lang w:val="en-US"/>
        </w:rPr>
        <w:t>John</w:t>
      </w:r>
      <w:r w:rsidRPr="004557BD">
        <w:rPr>
          <w:rFonts w:ascii="Bookman Old Style" w:hAnsi="Bookman Old Style"/>
          <w:sz w:val="24"/>
          <w:szCs w:val="24"/>
        </w:rPr>
        <w:t xml:space="preserve"> </w:t>
      </w:r>
      <w:r w:rsidRPr="004557BD">
        <w:rPr>
          <w:rFonts w:ascii="Bookman Old Style" w:hAnsi="Bookman Old Style"/>
          <w:sz w:val="24"/>
          <w:szCs w:val="24"/>
          <w:lang w:val="en-US"/>
        </w:rPr>
        <w:t>Cam</w:t>
      </w:r>
      <w:r w:rsidRPr="004557BD">
        <w:rPr>
          <w:rFonts w:ascii="Bookman Old Style" w:hAnsi="Bookman Old Style"/>
          <w:sz w:val="24"/>
          <w:szCs w:val="24"/>
        </w:rPr>
        <w:t xml:space="preserve"> </w:t>
      </w:r>
      <w:r w:rsidRPr="004557BD">
        <w:rPr>
          <w:rFonts w:ascii="Bookman Old Style" w:hAnsi="Bookman Old Style"/>
          <w:sz w:val="24"/>
          <w:szCs w:val="24"/>
          <w:lang w:val="en-US"/>
        </w:rPr>
        <w:t>Hobhouse</w:t>
      </w:r>
      <w:r w:rsidRPr="004557BD">
        <w:rPr>
          <w:rFonts w:ascii="Bookman Old Style" w:hAnsi="Bookman Old Style"/>
          <w:sz w:val="24"/>
          <w:szCs w:val="24"/>
        </w:rPr>
        <w:t>, από την Μάλτα διαδοχικώς στην Πρέβεζα, στα Ιωάννινα, στην Κέρκυρα, στο Μεσολόγγι και στους Δελφούς- αποβιβάσθηκε στην Πάτρα την 25</w:t>
      </w:r>
      <w:r w:rsidRPr="004557BD">
        <w:rPr>
          <w:rFonts w:ascii="Bookman Old Style" w:hAnsi="Bookman Old Style"/>
          <w:sz w:val="24"/>
          <w:szCs w:val="24"/>
          <w:vertAlign w:val="superscript"/>
        </w:rPr>
        <w:t>η</w:t>
      </w:r>
      <w:r w:rsidRPr="004557BD">
        <w:rPr>
          <w:rFonts w:ascii="Bookman Old Style" w:hAnsi="Bookman Old Style"/>
          <w:sz w:val="24"/>
          <w:szCs w:val="24"/>
        </w:rPr>
        <w:t xml:space="preserve"> Σεπτεμβρίου 1809, για να επιστρέψει τρία χρόνια μετά στην Αγγλία, τον Ιούλιο του 1811.</w:t>
      </w:r>
    </w:p>
    <w:p w14:paraId="02E1EDE7" w14:textId="77777777" w:rsidR="00F528B4" w:rsidRPr="004557BD" w:rsidRDefault="00F528B4" w:rsidP="00F528B4">
      <w:pPr>
        <w:spacing w:before="240" w:after="240" w:line="360" w:lineRule="auto"/>
        <w:ind w:left="1418" w:hanging="284"/>
        <w:jc w:val="both"/>
        <w:rPr>
          <w:rFonts w:ascii="Bookman Old Style" w:hAnsi="Bookman Old Style"/>
          <w:sz w:val="24"/>
          <w:szCs w:val="24"/>
        </w:rPr>
      </w:pPr>
      <w:r>
        <w:rPr>
          <w:rFonts w:ascii="Bookman Old Style" w:hAnsi="Bookman Old Style"/>
          <w:b/>
          <w:sz w:val="24"/>
          <w:szCs w:val="24"/>
        </w:rPr>
        <w:t>α2)</w:t>
      </w:r>
      <w:r w:rsidRPr="004557BD">
        <w:rPr>
          <w:rFonts w:ascii="Bookman Old Style" w:hAnsi="Bookman Old Style"/>
          <w:sz w:val="24"/>
          <w:szCs w:val="24"/>
        </w:rPr>
        <w:t xml:space="preserve">  Ας προστεθεί σε αυτό ότι ο Λόρδος Βύρων έγραψε τα ποιήματά του -αρχικώς στο Μοναστήρι των Καπουτσίνων, στην Πλάκα-  χωρίς να έχει ποτέ γνωρίσει τον Λόρδο </w:t>
      </w:r>
      <w:proofErr w:type="spellStart"/>
      <w:r w:rsidRPr="004557BD">
        <w:rPr>
          <w:rFonts w:ascii="Bookman Old Style" w:hAnsi="Bookman Old Style"/>
          <w:sz w:val="24"/>
          <w:szCs w:val="24"/>
        </w:rPr>
        <w:t>Έλγιν</w:t>
      </w:r>
      <w:proofErr w:type="spellEnd"/>
      <w:r w:rsidRPr="004557BD">
        <w:rPr>
          <w:rFonts w:ascii="Bookman Old Style" w:hAnsi="Bookman Old Style"/>
          <w:sz w:val="24"/>
          <w:szCs w:val="24"/>
        </w:rPr>
        <w:t xml:space="preserve">, ο οποίος είχε αναχωρήσει από την Αθήνα επτά χρόνια πριν το ως άνω πρώτο ταξίδι του Λόρδου Βύρωνα, ήτοι το 1803.  Πρέπει να σημειωθεί με ιδιαίτερη έμφαση ότι ο Λόρδος Βύρων </w:t>
      </w:r>
      <w:r>
        <w:rPr>
          <w:rFonts w:ascii="Bookman Old Style" w:hAnsi="Bookman Old Style"/>
          <w:sz w:val="24"/>
          <w:szCs w:val="24"/>
        </w:rPr>
        <w:t xml:space="preserve">έκτοτε </w:t>
      </w:r>
      <w:r w:rsidRPr="004557BD">
        <w:rPr>
          <w:rFonts w:ascii="Bookman Old Style" w:hAnsi="Bookman Old Style"/>
          <w:sz w:val="24"/>
          <w:szCs w:val="24"/>
        </w:rPr>
        <w:t xml:space="preserve">απέφυγε, επιμελώς και χωρίς να το αποκρύψει καθ’ οιονδήποτε τρόπο, να συναντηθεί με τον Λόρδο </w:t>
      </w:r>
      <w:proofErr w:type="spellStart"/>
      <w:r w:rsidRPr="004557BD">
        <w:rPr>
          <w:rFonts w:ascii="Bookman Old Style" w:hAnsi="Bookman Old Style"/>
          <w:sz w:val="24"/>
          <w:szCs w:val="24"/>
        </w:rPr>
        <w:t>Έλγιν</w:t>
      </w:r>
      <w:proofErr w:type="spellEnd"/>
      <w:r w:rsidRPr="004557BD">
        <w:rPr>
          <w:rFonts w:ascii="Bookman Old Style" w:hAnsi="Bookman Old Style"/>
          <w:sz w:val="24"/>
          <w:szCs w:val="24"/>
        </w:rPr>
        <w:t xml:space="preserve">,  καθ’ όλη την διάρκεια της ζωής του.  </w:t>
      </w:r>
    </w:p>
    <w:p w14:paraId="3070611B" w14:textId="77777777" w:rsidR="00F528B4" w:rsidRDefault="00F528B4" w:rsidP="00F528B4">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β</w:t>
      </w:r>
      <w:r w:rsidRPr="00D824CD">
        <w:rPr>
          <w:rFonts w:ascii="Bookman Old Style" w:hAnsi="Bookman Old Style"/>
          <w:b/>
          <w:sz w:val="24"/>
          <w:szCs w:val="24"/>
        </w:rPr>
        <w:t>)</w:t>
      </w:r>
      <w:r>
        <w:rPr>
          <w:rFonts w:ascii="Bookman Old Style" w:hAnsi="Bookman Old Style"/>
          <w:sz w:val="24"/>
          <w:szCs w:val="24"/>
        </w:rPr>
        <w:t xml:space="preserve">  </w:t>
      </w:r>
      <w:proofErr w:type="spellStart"/>
      <w:r w:rsidRPr="00D824CD">
        <w:rPr>
          <w:rFonts w:ascii="Bookman Old Style" w:hAnsi="Bookman Old Style"/>
          <w:sz w:val="24"/>
          <w:szCs w:val="24"/>
        </w:rPr>
        <w:t>Σημειωτέον</w:t>
      </w:r>
      <w:proofErr w:type="spellEnd"/>
      <w:r>
        <w:rPr>
          <w:rFonts w:ascii="Bookman Old Style" w:hAnsi="Bookman Old Style"/>
          <w:sz w:val="24"/>
          <w:szCs w:val="24"/>
        </w:rPr>
        <w:t xml:space="preserve">, </w:t>
      </w:r>
      <w:r w:rsidRPr="00D824CD">
        <w:rPr>
          <w:rFonts w:ascii="Bookman Old Style" w:hAnsi="Bookman Old Style"/>
          <w:sz w:val="24"/>
          <w:szCs w:val="24"/>
        </w:rPr>
        <w:t>επίσης, ότι ευθύς όταν εγκαταστάθηκε στην Αθήνα ο Λόρδος Βύρων ξεναγήθηκε στον Παρθενώνα από τον επικεφαλής του συνεργείου –και</w:t>
      </w:r>
      <w:r>
        <w:rPr>
          <w:rFonts w:ascii="Bookman Old Style" w:hAnsi="Bookman Old Style"/>
          <w:sz w:val="24"/>
          <w:szCs w:val="24"/>
        </w:rPr>
        <w:t xml:space="preserve"> </w:t>
      </w:r>
      <w:r w:rsidRPr="00D824CD">
        <w:rPr>
          <w:rFonts w:ascii="Bookman Old Style" w:hAnsi="Bookman Old Style"/>
          <w:sz w:val="24"/>
          <w:szCs w:val="24"/>
        </w:rPr>
        <w:t xml:space="preserve">συνεργού του εγκλήματός του- του Λόρδου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τον </w:t>
      </w:r>
      <w:r w:rsidRPr="00D824CD">
        <w:rPr>
          <w:rFonts w:ascii="Bookman Old Style" w:hAnsi="Bookman Old Style"/>
          <w:sz w:val="24"/>
          <w:szCs w:val="24"/>
          <w:lang w:val="en-US"/>
        </w:rPr>
        <w:t>Giovanni</w:t>
      </w:r>
      <w:r w:rsidRPr="00D824CD">
        <w:rPr>
          <w:rFonts w:ascii="Bookman Old Style" w:hAnsi="Bookman Old Style"/>
          <w:sz w:val="24"/>
          <w:szCs w:val="24"/>
        </w:rPr>
        <w:t xml:space="preserve"> </w:t>
      </w:r>
      <w:r w:rsidRPr="00D824CD">
        <w:rPr>
          <w:rFonts w:ascii="Bookman Old Style" w:hAnsi="Bookman Old Style"/>
          <w:sz w:val="24"/>
          <w:szCs w:val="24"/>
          <w:lang w:val="en-US"/>
        </w:rPr>
        <w:t>Battista</w:t>
      </w:r>
      <w:r w:rsidRPr="00D824CD">
        <w:rPr>
          <w:rFonts w:ascii="Bookman Old Style" w:hAnsi="Bookman Old Style"/>
          <w:sz w:val="24"/>
          <w:szCs w:val="24"/>
        </w:rPr>
        <w:t xml:space="preserve"> </w:t>
      </w:r>
      <w:r w:rsidRPr="00D824CD">
        <w:rPr>
          <w:rFonts w:ascii="Bookman Old Style" w:hAnsi="Bookman Old Style"/>
          <w:sz w:val="24"/>
          <w:szCs w:val="24"/>
          <w:lang w:val="en-US"/>
        </w:rPr>
        <w:t>Lusieri</w:t>
      </w:r>
      <w:r w:rsidRPr="00D824CD">
        <w:rPr>
          <w:rFonts w:ascii="Bookman Old Style" w:hAnsi="Bookman Old Style"/>
          <w:sz w:val="24"/>
          <w:szCs w:val="24"/>
        </w:rPr>
        <w:t xml:space="preserve">. </w:t>
      </w:r>
    </w:p>
    <w:p w14:paraId="624A0666" w14:textId="77777777" w:rsidR="00F528B4" w:rsidRDefault="00F528B4" w:rsidP="00F528B4">
      <w:pPr>
        <w:spacing w:before="240" w:line="360" w:lineRule="auto"/>
        <w:ind w:left="1418" w:hanging="284"/>
        <w:jc w:val="both"/>
        <w:rPr>
          <w:rFonts w:ascii="Bookman Old Style" w:hAnsi="Bookman Old Style"/>
          <w:sz w:val="24"/>
          <w:szCs w:val="24"/>
        </w:rPr>
      </w:pPr>
      <w:r>
        <w:rPr>
          <w:rFonts w:ascii="Bookman Old Style" w:hAnsi="Bookman Old Style"/>
          <w:b/>
          <w:sz w:val="24"/>
          <w:szCs w:val="24"/>
        </w:rPr>
        <w:lastRenderedPageBreak/>
        <w:t xml:space="preserve">β1) </w:t>
      </w:r>
      <w:r w:rsidRPr="00D824CD">
        <w:rPr>
          <w:rFonts w:ascii="Bookman Old Style" w:hAnsi="Bookman Old Style"/>
          <w:sz w:val="24"/>
          <w:szCs w:val="24"/>
        </w:rPr>
        <w:t xml:space="preserve">Και αμέσως εξαπέλυσε την δημόσια </w:t>
      </w:r>
      <w:r w:rsidRPr="007B38C0">
        <w:rPr>
          <w:rFonts w:ascii="Bookman Old Style" w:hAnsi="Bookman Old Style"/>
          <w:sz w:val="24"/>
          <w:szCs w:val="24"/>
        </w:rPr>
        <w:t>πολεμική</w:t>
      </w:r>
      <w:r w:rsidRPr="00D824CD">
        <w:rPr>
          <w:rFonts w:ascii="Bookman Old Style" w:hAnsi="Bookman Old Style"/>
          <w:sz w:val="24"/>
          <w:szCs w:val="24"/>
        </w:rPr>
        <w:t xml:space="preserve"> του εναντίον του Λόρδου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αντιλαμβανόμενος και </w:t>
      </w:r>
      <w:r>
        <w:rPr>
          <w:rFonts w:ascii="Bookman Old Style" w:hAnsi="Bookman Old Style"/>
          <w:sz w:val="24"/>
          <w:szCs w:val="24"/>
        </w:rPr>
        <w:t xml:space="preserve">πεπεισμένος πια </w:t>
      </w:r>
      <w:r w:rsidRPr="00D824CD">
        <w:rPr>
          <w:rFonts w:ascii="Bookman Old Style" w:hAnsi="Bookman Old Style"/>
          <w:sz w:val="24"/>
          <w:szCs w:val="24"/>
        </w:rPr>
        <w:t>ότι έχει διαπράξει ένα πραγματικό πολιτισμικό ανοσιούργημα άνευ προηγουμένου.  Είναι μάλλον βέβαιο πως ο Λόρδος Βύρων γνώριζε από τότε  -όταν τα πειστήρια του εγκλήματος</w:t>
      </w:r>
      <w:r>
        <w:rPr>
          <w:rFonts w:ascii="Bookman Old Style" w:hAnsi="Bookman Old Style"/>
          <w:sz w:val="24"/>
          <w:szCs w:val="24"/>
        </w:rPr>
        <w:t xml:space="preserve"> </w:t>
      </w:r>
      <w:r w:rsidRPr="00D824CD">
        <w:rPr>
          <w:rFonts w:ascii="Bookman Old Style" w:hAnsi="Bookman Old Style"/>
          <w:sz w:val="24"/>
          <w:szCs w:val="24"/>
        </w:rPr>
        <w:t xml:space="preserve"> ήταν ακόμη νωπά- αυτό το οποίο είναι πια πλήρως αποδεδειγμένο και αποδέχονται προσφάτως ακόμη και στην Τουρκία: Ότι, δηλαδή, ουδέποτε υπήρξε σουλτανικό φιρμάνι το οποίο εξουσιοδοτούσε, δήθεν, τον Λόρδο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να</w:t>
      </w:r>
      <w:r>
        <w:rPr>
          <w:rFonts w:ascii="Bookman Old Style" w:hAnsi="Bookman Old Style"/>
          <w:sz w:val="24"/>
          <w:szCs w:val="24"/>
        </w:rPr>
        <w:t xml:space="preserve"> ασχοληθεί, καθ’ οιονδήποτε τρόπο, με </w:t>
      </w:r>
      <w:r w:rsidRPr="00D824CD">
        <w:rPr>
          <w:rFonts w:ascii="Bookman Old Style" w:hAnsi="Bookman Old Style"/>
          <w:sz w:val="24"/>
          <w:szCs w:val="24"/>
        </w:rPr>
        <w:t xml:space="preserve">τα Γλυπτά του Παρθενώνα.  Πραγματικά, και με δεδομένο ότι κατά το οθωμανικό δίκαιο της εποχής και τα Γλυπτά του Παρθενώνα εν γένει ανήκαν στην </w:t>
      </w:r>
      <w:r w:rsidRPr="007B38C0">
        <w:rPr>
          <w:rFonts w:ascii="Bookman Old Style" w:hAnsi="Bookman Old Style"/>
          <w:sz w:val="24"/>
          <w:szCs w:val="24"/>
        </w:rPr>
        <w:t>ιδιοκτησία</w:t>
      </w:r>
      <w:r w:rsidRPr="00D824CD">
        <w:rPr>
          <w:rFonts w:ascii="Bookman Old Style" w:hAnsi="Bookman Old Style"/>
          <w:sz w:val="24"/>
          <w:szCs w:val="24"/>
        </w:rPr>
        <w:t xml:space="preserve"> του Σουλτάνου  -τότε του Σελίμ Γ΄- ήταν απαραίτητο για κάθε επέμβαση στον Παρθενώνα ένα σουλτανικό φιρμάνι. </w:t>
      </w:r>
    </w:p>
    <w:p w14:paraId="4CE473BC" w14:textId="77777777" w:rsidR="00F528B4" w:rsidRPr="00907634" w:rsidRDefault="00F528B4" w:rsidP="00F528B4">
      <w:pPr>
        <w:spacing w:before="240" w:line="360" w:lineRule="auto"/>
        <w:ind w:left="1418" w:hanging="284"/>
        <w:jc w:val="both"/>
        <w:rPr>
          <w:rFonts w:ascii="Bookman Old Style" w:hAnsi="Bookman Old Style"/>
          <w:sz w:val="24"/>
          <w:szCs w:val="24"/>
        </w:rPr>
      </w:pPr>
      <w:r w:rsidRPr="00D824CD">
        <w:rPr>
          <w:rFonts w:ascii="Bookman Old Style" w:hAnsi="Bookman Old Style"/>
          <w:sz w:val="24"/>
          <w:szCs w:val="24"/>
        </w:rPr>
        <w:t xml:space="preserve"> </w:t>
      </w:r>
      <w:r w:rsidRPr="00D824CD">
        <w:rPr>
          <w:rFonts w:ascii="Bookman Old Style" w:hAnsi="Bookman Old Style"/>
          <w:b/>
          <w:sz w:val="24"/>
          <w:szCs w:val="24"/>
        </w:rPr>
        <w:t>β2)</w:t>
      </w:r>
      <w:r>
        <w:rPr>
          <w:rFonts w:ascii="Bookman Old Style" w:hAnsi="Bookman Old Style"/>
          <w:sz w:val="24"/>
          <w:szCs w:val="24"/>
        </w:rPr>
        <w:t xml:space="preserve"> </w:t>
      </w:r>
      <w:r w:rsidRPr="00D824CD">
        <w:rPr>
          <w:rFonts w:ascii="Bookman Old Style" w:hAnsi="Bookman Old Style"/>
          <w:sz w:val="24"/>
          <w:szCs w:val="24"/>
        </w:rPr>
        <w:t>Φιρμάνι, το οποίο κατά την οθωμανική γραφειοκρατία έφερε συγκεκριμένο τύπο επίσημου εγγράφου, έχοντας οπωσδήποτε στην κορυφή του την «</w:t>
      </w:r>
      <w:proofErr w:type="spellStart"/>
      <w:r w:rsidRPr="00D824CD">
        <w:rPr>
          <w:rFonts w:ascii="Bookman Old Style" w:hAnsi="Bookman Old Style"/>
          <w:i/>
          <w:sz w:val="24"/>
          <w:szCs w:val="24"/>
          <w:lang w:val="en-US"/>
        </w:rPr>
        <w:t>tu</w:t>
      </w:r>
      <w:proofErr w:type="spellEnd"/>
      <w:r w:rsidRPr="00D824CD">
        <w:rPr>
          <w:rFonts w:ascii="Bookman Old Style" w:hAnsi="Bookman Old Style"/>
          <w:sz w:val="24"/>
          <w:szCs w:val="24"/>
        </w:rPr>
        <w:t>ğ</w:t>
      </w:r>
      <w:proofErr w:type="spellStart"/>
      <w:r w:rsidRPr="00D824CD">
        <w:rPr>
          <w:rFonts w:ascii="Bookman Old Style" w:hAnsi="Bookman Old Style"/>
          <w:i/>
          <w:sz w:val="24"/>
          <w:szCs w:val="24"/>
          <w:lang w:val="en-US"/>
        </w:rPr>
        <w:t>ra</w:t>
      </w:r>
      <w:proofErr w:type="spellEnd"/>
      <w:r w:rsidRPr="00D824CD">
        <w:rPr>
          <w:rFonts w:ascii="Bookman Old Style" w:hAnsi="Bookman Old Style"/>
          <w:sz w:val="24"/>
          <w:szCs w:val="24"/>
        </w:rPr>
        <w:t>», καλλιτεχνικό έμβλημα</w:t>
      </w:r>
      <w:r w:rsidRPr="00D824CD">
        <w:rPr>
          <w:rFonts w:ascii="Bookman Old Style" w:hAnsi="Bookman Old Style"/>
          <w:i/>
          <w:sz w:val="24"/>
          <w:szCs w:val="24"/>
        </w:rPr>
        <w:t>-</w:t>
      </w:r>
      <w:r w:rsidRPr="00D824CD">
        <w:rPr>
          <w:rFonts w:ascii="Bookman Old Style" w:hAnsi="Bookman Old Style"/>
          <w:sz w:val="24"/>
          <w:szCs w:val="24"/>
        </w:rPr>
        <w:t xml:space="preserve">μονόγραμμα του Σουλτάνου.  </w:t>
      </w:r>
      <w:proofErr w:type="spellStart"/>
      <w:r w:rsidRPr="00D824CD">
        <w:rPr>
          <w:rFonts w:ascii="Bookman Old Style" w:hAnsi="Bookman Old Style"/>
          <w:sz w:val="24"/>
          <w:szCs w:val="24"/>
        </w:rPr>
        <w:t>Όλως</w:t>
      </w:r>
      <w:proofErr w:type="spellEnd"/>
      <w:r w:rsidRPr="00D824CD">
        <w:rPr>
          <w:rFonts w:ascii="Bookman Old Style" w:hAnsi="Bookman Old Style"/>
          <w:sz w:val="24"/>
          <w:szCs w:val="24"/>
        </w:rPr>
        <w:t xml:space="preserve"> αντιθέτως, ο Λόρδος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ομολογούσε ευθέως ότι δεν διέθετε ένα τέτοιο φιρμάνι, αλλ</w:t>
      </w:r>
      <w:r>
        <w:rPr>
          <w:rFonts w:ascii="Bookman Old Style" w:hAnsi="Bookman Old Style"/>
          <w:sz w:val="24"/>
          <w:szCs w:val="24"/>
        </w:rPr>
        <w:t>ά</w:t>
      </w:r>
      <w:r w:rsidRPr="00D824CD">
        <w:rPr>
          <w:rFonts w:ascii="Bookman Old Style" w:hAnsi="Bookman Old Style"/>
          <w:sz w:val="24"/>
          <w:szCs w:val="24"/>
        </w:rPr>
        <w:t xml:space="preserve"> απλώς μια επιστολή υπό την μορφή άδειας  -που ουδείς γνώριζε αν ήταν γνήσια και πώς αποκτήθηκε-  του αναπληρωτή Βεζίρη </w:t>
      </w:r>
      <w:r w:rsidRPr="00D824CD">
        <w:rPr>
          <w:rFonts w:ascii="Bookman Old Style" w:hAnsi="Bookman Old Style"/>
          <w:sz w:val="24"/>
          <w:szCs w:val="24"/>
          <w:lang w:val="en-US"/>
        </w:rPr>
        <w:t>Sayid</w:t>
      </w:r>
      <w:r w:rsidRPr="00D824CD">
        <w:rPr>
          <w:rFonts w:ascii="Bookman Old Style" w:hAnsi="Bookman Old Style"/>
          <w:sz w:val="24"/>
          <w:szCs w:val="24"/>
        </w:rPr>
        <w:t xml:space="preserve"> </w:t>
      </w:r>
      <w:r w:rsidRPr="00D824CD">
        <w:rPr>
          <w:rFonts w:ascii="Bookman Old Style" w:hAnsi="Bookman Old Style"/>
          <w:sz w:val="24"/>
          <w:szCs w:val="24"/>
          <w:lang w:val="en-US"/>
        </w:rPr>
        <w:t>Abdullah</w:t>
      </w:r>
      <w:r w:rsidRPr="00D824CD">
        <w:rPr>
          <w:rFonts w:ascii="Bookman Old Style" w:hAnsi="Bookman Old Style"/>
          <w:sz w:val="24"/>
          <w:szCs w:val="24"/>
        </w:rPr>
        <w:t xml:space="preserve">, ο οποίος αναπλήρωνε τον Μεγάλο Βεζίρη </w:t>
      </w:r>
      <w:r w:rsidRPr="00D824CD">
        <w:rPr>
          <w:rFonts w:ascii="Bookman Old Style" w:hAnsi="Bookman Old Style"/>
          <w:sz w:val="24"/>
          <w:szCs w:val="24"/>
          <w:lang w:val="en-US"/>
        </w:rPr>
        <w:t>K</w:t>
      </w:r>
      <w:r w:rsidRPr="00D824CD">
        <w:rPr>
          <w:rFonts w:ascii="Bookman Old Style" w:hAnsi="Bookman Old Style"/>
          <w:sz w:val="24"/>
          <w:szCs w:val="24"/>
        </w:rPr>
        <w:t>ö</w:t>
      </w:r>
      <w:r w:rsidRPr="00D824CD">
        <w:rPr>
          <w:rFonts w:ascii="Bookman Old Style" w:hAnsi="Bookman Old Style"/>
          <w:sz w:val="24"/>
          <w:szCs w:val="24"/>
          <w:lang w:val="en-US"/>
        </w:rPr>
        <w:t>r</w:t>
      </w:r>
      <w:r w:rsidRPr="00D824CD">
        <w:rPr>
          <w:rFonts w:ascii="Bookman Old Style" w:hAnsi="Bookman Old Style"/>
          <w:sz w:val="24"/>
          <w:szCs w:val="24"/>
        </w:rPr>
        <w:t xml:space="preserve"> </w:t>
      </w:r>
      <w:r w:rsidRPr="00D824CD">
        <w:rPr>
          <w:rFonts w:ascii="Bookman Old Style" w:hAnsi="Bookman Old Style"/>
          <w:sz w:val="24"/>
          <w:szCs w:val="24"/>
          <w:lang w:val="en-US"/>
        </w:rPr>
        <w:t>Yusuf</w:t>
      </w:r>
      <w:r w:rsidRPr="00D824CD">
        <w:rPr>
          <w:rFonts w:ascii="Bookman Old Style" w:hAnsi="Bookman Old Style"/>
          <w:sz w:val="24"/>
          <w:szCs w:val="24"/>
        </w:rPr>
        <w:t xml:space="preserve"> </w:t>
      </w:r>
      <w:r w:rsidRPr="00D824CD">
        <w:rPr>
          <w:rFonts w:ascii="Bookman Old Style" w:hAnsi="Bookman Old Style"/>
          <w:sz w:val="24"/>
          <w:szCs w:val="24"/>
          <w:lang w:val="en-US"/>
        </w:rPr>
        <w:t>Ziya</w:t>
      </w:r>
      <w:r w:rsidRPr="00D824CD">
        <w:rPr>
          <w:rFonts w:ascii="Bookman Old Style" w:hAnsi="Bookman Old Style"/>
          <w:sz w:val="24"/>
          <w:szCs w:val="24"/>
        </w:rPr>
        <w:t>ü</w:t>
      </w:r>
      <w:proofErr w:type="spellStart"/>
      <w:r w:rsidRPr="00D824CD">
        <w:rPr>
          <w:rFonts w:ascii="Bookman Old Style" w:hAnsi="Bookman Old Style"/>
          <w:sz w:val="24"/>
          <w:szCs w:val="24"/>
          <w:lang w:val="en-US"/>
        </w:rPr>
        <w:t>ddin</w:t>
      </w:r>
      <w:proofErr w:type="spellEnd"/>
      <w:r w:rsidRPr="00D824CD">
        <w:rPr>
          <w:rFonts w:ascii="Bookman Old Style" w:hAnsi="Bookman Old Style"/>
          <w:sz w:val="24"/>
          <w:szCs w:val="24"/>
        </w:rPr>
        <w:t xml:space="preserve"> </w:t>
      </w:r>
      <w:r w:rsidRPr="00D824CD">
        <w:rPr>
          <w:rFonts w:ascii="Bookman Old Style" w:hAnsi="Bookman Old Style"/>
          <w:sz w:val="24"/>
          <w:szCs w:val="24"/>
          <w:lang w:val="en-US"/>
        </w:rPr>
        <w:t>Pasha</w:t>
      </w:r>
      <w:r w:rsidRPr="00D824CD">
        <w:rPr>
          <w:rFonts w:ascii="Bookman Old Style" w:hAnsi="Bookman Old Style"/>
          <w:sz w:val="24"/>
          <w:szCs w:val="24"/>
        </w:rPr>
        <w:t xml:space="preserve">.  Επιπλέον, ο Λόρδος </w:t>
      </w:r>
      <w:proofErr w:type="spellStart"/>
      <w:r w:rsidRPr="00D824CD">
        <w:rPr>
          <w:rFonts w:ascii="Bookman Old Style" w:hAnsi="Bookman Old Style"/>
          <w:sz w:val="24"/>
          <w:szCs w:val="24"/>
        </w:rPr>
        <w:t>Έλγιν</w:t>
      </w:r>
      <w:proofErr w:type="spellEnd"/>
      <w:r w:rsidRPr="00D824CD">
        <w:rPr>
          <w:rFonts w:ascii="Bookman Old Style" w:hAnsi="Bookman Old Style"/>
          <w:sz w:val="24"/>
          <w:szCs w:val="24"/>
        </w:rPr>
        <w:t xml:space="preserve"> δεν </w:t>
      </w:r>
      <w:proofErr w:type="spellStart"/>
      <w:r w:rsidRPr="00D824CD">
        <w:rPr>
          <w:rFonts w:ascii="Bookman Old Style" w:hAnsi="Bookman Old Style"/>
          <w:sz w:val="24"/>
          <w:szCs w:val="24"/>
        </w:rPr>
        <w:t>επεκαλείτο</w:t>
      </w:r>
      <w:proofErr w:type="spellEnd"/>
      <w:r w:rsidRPr="00D824CD">
        <w:rPr>
          <w:rFonts w:ascii="Bookman Old Style" w:hAnsi="Bookman Old Style"/>
          <w:sz w:val="24"/>
          <w:szCs w:val="24"/>
        </w:rPr>
        <w:t xml:space="preserve"> το πρωτότυπο έστω και αυτής της «</w:t>
      </w:r>
      <w:r w:rsidRPr="00D824CD">
        <w:rPr>
          <w:rFonts w:ascii="Bookman Old Style" w:hAnsi="Bookman Old Style"/>
          <w:i/>
          <w:sz w:val="24"/>
          <w:szCs w:val="24"/>
        </w:rPr>
        <w:t>άδειας</w:t>
      </w:r>
      <w:r w:rsidRPr="00D824CD">
        <w:rPr>
          <w:rFonts w:ascii="Bookman Old Style" w:hAnsi="Bookman Old Style"/>
          <w:sz w:val="24"/>
          <w:szCs w:val="24"/>
        </w:rPr>
        <w:t>», αλλά μια ιταλική μετάφραση (</w:t>
      </w:r>
      <w:proofErr w:type="spellStart"/>
      <w:r w:rsidRPr="00B14518">
        <w:rPr>
          <w:rFonts w:ascii="Bookman Old Style" w:hAnsi="Bookman Old Style"/>
          <w:sz w:val="24"/>
          <w:szCs w:val="24"/>
          <w:lang w:val="en-US"/>
        </w:rPr>
        <w:t>lettera</w:t>
      </w:r>
      <w:proofErr w:type="spellEnd"/>
      <w:r w:rsidRPr="00D824CD">
        <w:rPr>
          <w:rFonts w:ascii="Bookman Old Style" w:hAnsi="Bookman Old Style"/>
          <w:sz w:val="24"/>
          <w:szCs w:val="24"/>
        </w:rPr>
        <w:t xml:space="preserve">), της οποίας μάλιστα ουδέποτε αποδείχθηκε η γνησιότητα (βλ. περισσότερα </w:t>
      </w:r>
      <w:r w:rsidRPr="00D824CD">
        <w:rPr>
          <w:rFonts w:ascii="Bookman Old Style" w:hAnsi="Bookman Old Style"/>
          <w:sz w:val="24"/>
          <w:szCs w:val="24"/>
          <w:lang w:val="en-US"/>
        </w:rPr>
        <w:t>in</w:t>
      </w:r>
      <w:r w:rsidRPr="00D824CD">
        <w:rPr>
          <w:rFonts w:ascii="Bookman Old Style" w:hAnsi="Bookman Old Style"/>
          <w:sz w:val="24"/>
          <w:szCs w:val="24"/>
        </w:rPr>
        <w:t xml:space="preserve"> Νικολάου </w:t>
      </w:r>
      <w:proofErr w:type="spellStart"/>
      <w:r w:rsidRPr="00D824CD">
        <w:rPr>
          <w:rFonts w:ascii="Bookman Old Style" w:hAnsi="Bookman Old Style"/>
          <w:sz w:val="24"/>
          <w:szCs w:val="24"/>
        </w:rPr>
        <w:t>Σταμπολίδη</w:t>
      </w:r>
      <w:proofErr w:type="spellEnd"/>
      <w:r w:rsidRPr="00D824CD">
        <w:rPr>
          <w:rFonts w:ascii="Bookman Old Style" w:hAnsi="Bookman Old Style"/>
          <w:sz w:val="24"/>
          <w:szCs w:val="24"/>
        </w:rPr>
        <w:t>, «</w:t>
      </w:r>
      <w:r w:rsidRPr="00D824CD">
        <w:rPr>
          <w:rFonts w:ascii="Bookman Old Style" w:hAnsi="Bookman Old Style"/>
          <w:i/>
          <w:sz w:val="24"/>
          <w:szCs w:val="24"/>
        </w:rPr>
        <w:t>Ο Παρθενώνας και ο Βύρωνας</w:t>
      </w:r>
      <w:r w:rsidRPr="00D824CD">
        <w:rPr>
          <w:rFonts w:ascii="Bookman Old Style" w:hAnsi="Bookman Old Style"/>
          <w:sz w:val="24"/>
          <w:szCs w:val="24"/>
        </w:rPr>
        <w:t xml:space="preserve">», </w:t>
      </w:r>
      <w:proofErr w:type="spellStart"/>
      <w:r w:rsidRPr="00D824CD">
        <w:rPr>
          <w:rFonts w:ascii="Bookman Old Style" w:hAnsi="Bookman Old Style"/>
          <w:sz w:val="24"/>
          <w:szCs w:val="24"/>
        </w:rPr>
        <w:t>εκδ</w:t>
      </w:r>
      <w:proofErr w:type="spellEnd"/>
      <w:r w:rsidRPr="00D824CD">
        <w:rPr>
          <w:rFonts w:ascii="Bookman Old Style" w:hAnsi="Bookman Old Style"/>
          <w:sz w:val="24"/>
          <w:szCs w:val="24"/>
        </w:rPr>
        <w:t xml:space="preserve">. του Μουσείου της Ακρόπολης, Αθήνα, 2024, σελ.91 </w:t>
      </w:r>
      <w:proofErr w:type="spellStart"/>
      <w:r w:rsidRPr="00D824CD">
        <w:rPr>
          <w:rFonts w:ascii="Bookman Old Style" w:hAnsi="Bookman Old Style"/>
          <w:sz w:val="24"/>
          <w:szCs w:val="24"/>
        </w:rPr>
        <w:t>επ</w:t>
      </w:r>
      <w:proofErr w:type="spellEnd"/>
      <w:r w:rsidRPr="00D824CD">
        <w:rPr>
          <w:rFonts w:ascii="Bookman Old Style" w:hAnsi="Bookman Old Style"/>
          <w:sz w:val="24"/>
          <w:szCs w:val="24"/>
        </w:rPr>
        <w:t>.).</w:t>
      </w:r>
    </w:p>
    <w:p w14:paraId="7338D6B9" w14:textId="77777777" w:rsidR="00F528B4" w:rsidRPr="00D824CD" w:rsidRDefault="00F528B4" w:rsidP="00F528B4">
      <w:pPr>
        <w:spacing w:before="240" w:line="360" w:lineRule="auto"/>
        <w:ind w:left="1134" w:hanging="283"/>
        <w:jc w:val="both"/>
        <w:rPr>
          <w:rFonts w:ascii="Bookman Old Style" w:hAnsi="Bookman Old Style"/>
          <w:i/>
          <w:sz w:val="24"/>
          <w:szCs w:val="24"/>
        </w:rPr>
      </w:pPr>
      <w:r w:rsidRPr="00D824CD">
        <w:rPr>
          <w:rFonts w:ascii="Bookman Old Style" w:hAnsi="Bookman Old Style"/>
          <w:b/>
          <w:sz w:val="24"/>
          <w:szCs w:val="24"/>
        </w:rPr>
        <w:t>γ)</w:t>
      </w:r>
      <w:r>
        <w:rPr>
          <w:rFonts w:ascii="Bookman Old Style" w:hAnsi="Bookman Old Style"/>
          <w:sz w:val="24"/>
          <w:szCs w:val="24"/>
        </w:rPr>
        <w:t xml:space="preserve"> Τ</w:t>
      </w:r>
      <w:r w:rsidRPr="00D824CD">
        <w:rPr>
          <w:rFonts w:ascii="Bookman Old Style" w:hAnsi="Bookman Old Style"/>
          <w:sz w:val="24"/>
          <w:szCs w:val="24"/>
        </w:rPr>
        <w:t>ην όλη γενναία στάση του Λόρδου Βύρωνα υπέρ της επιστροφής των Γλυπτών του Παρθενώνα στην αρχέγονη «</w:t>
      </w:r>
      <w:r w:rsidRPr="00D824CD">
        <w:rPr>
          <w:rFonts w:ascii="Bookman Old Style" w:hAnsi="Bookman Old Style"/>
          <w:i/>
          <w:sz w:val="24"/>
          <w:szCs w:val="24"/>
        </w:rPr>
        <w:t>εστία»</w:t>
      </w:r>
      <w:r w:rsidRPr="00D824CD">
        <w:rPr>
          <w:rFonts w:ascii="Bookman Old Style" w:hAnsi="Bookman Old Style"/>
          <w:sz w:val="24"/>
          <w:szCs w:val="24"/>
        </w:rPr>
        <w:t xml:space="preserve"> </w:t>
      </w:r>
      <w:r w:rsidRPr="00D824CD">
        <w:rPr>
          <w:rFonts w:ascii="Bookman Old Style" w:hAnsi="Bookman Old Style"/>
          <w:sz w:val="24"/>
          <w:szCs w:val="24"/>
        </w:rPr>
        <w:lastRenderedPageBreak/>
        <w:t>τους  συμπυκνώνει και το ακόλουθο απόσπασμα από την επιστολή του, γραμμένη στην Ραβέννα την 7</w:t>
      </w:r>
      <w:r w:rsidRPr="00D824CD">
        <w:rPr>
          <w:rFonts w:ascii="Bookman Old Style" w:hAnsi="Bookman Old Style"/>
          <w:sz w:val="24"/>
          <w:szCs w:val="24"/>
          <w:vertAlign w:val="superscript"/>
        </w:rPr>
        <w:t>η</w:t>
      </w:r>
      <w:r w:rsidRPr="00D824CD">
        <w:rPr>
          <w:rFonts w:ascii="Bookman Old Style" w:hAnsi="Bookman Old Style"/>
          <w:sz w:val="24"/>
          <w:szCs w:val="24"/>
        </w:rPr>
        <w:t xml:space="preserve"> Φεβρουαρίου 1821, προς τον </w:t>
      </w:r>
      <w:r w:rsidRPr="00D824CD">
        <w:rPr>
          <w:rFonts w:ascii="Bookman Old Style" w:hAnsi="Bookman Old Style"/>
          <w:sz w:val="24"/>
          <w:szCs w:val="24"/>
          <w:lang w:val="en-US"/>
        </w:rPr>
        <w:t>John</w:t>
      </w:r>
      <w:r w:rsidRPr="00D824CD">
        <w:rPr>
          <w:rFonts w:ascii="Bookman Old Style" w:hAnsi="Bookman Old Style"/>
          <w:sz w:val="24"/>
          <w:szCs w:val="24"/>
        </w:rPr>
        <w:t xml:space="preserve"> </w:t>
      </w:r>
      <w:r w:rsidRPr="00D824CD">
        <w:rPr>
          <w:rFonts w:ascii="Bookman Old Style" w:hAnsi="Bookman Old Style"/>
          <w:sz w:val="24"/>
          <w:szCs w:val="24"/>
          <w:lang w:val="en-US"/>
        </w:rPr>
        <w:t>Murray</w:t>
      </w:r>
      <w:r w:rsidRPr="00D824CD">
        <w:rPr>
          <w:rFonts w:ascii="Bookman Old Style" w:hAnsi="Bookman Old Style"/>
          <w:sz w:val="24"/>
          <w:szCs w:val="24"/>
        </w:rPr>
        <w:t>: «</w:t>
      </w:r>
      <w:r w:rsidRPr="00D824CD">
        <w:rPr>
          <w:rFonts w:ascii="Bookman Old Style" w:hAnsi="Bookman Old Style"/>
          <w:i/>
          <w:sz w:val="24"/>
          <w:szCs w:val="24"/>
        </w:rPr>
        <w:t xml:space="preserve">Αντιτάχθηκα και θα αντιταχθώ για πάντα στη ληστεία των Μαρμάρων από την Αθήνα, τάχα για να διδαχθούν οι Εγγλέζοι γλυπτική (οι οποίοι είναι τόσο ικανοί στην γλυπτική όσο οι Αιγύπτιοι στις παγοδρομίες)· αλλά γιατί το έκανα αυτό; Τα Μάρμαρα θα είναι το ίδιο ποιητικά στο </w:t>
      </w:r>
      <w:proofErr w:type="spellStart"/>
      <w:r w:rsidRPr="00D824CD">
        <w:rPr>
          <w:rFonts w:ascii="Bookman Old Style" w:hAnsi="Bookman Old Style"/>
          <w:i/>
          <w:sz w:val="24"/>
          <w:szCs w:val="24"/>
        </w:rPr>
        <w:t>Πικαντίλι</w:t>
      </w:r>
      <w:proofErr w:type="spellEnd"/>
      <w:r w:rsidRPr="00D824CD">
        <w:rPr>
          <w:rFonts w:ascii="Bookman Old Style" w:hAnsi="Bookman Old Style"/>
          <w:i/>
          <w:sz w:val="24"/>
          <w:szCs w:val="24"/>
        </w:rPr>
        <w:t xml:space="preserve"> όσο και στον Παρθενώνα, αλλά ο Παρθενώνας και ο βράχος του θα είναι λιγότερο ποιητικοί χωρίς αυτά.  Έτσι είναι η Ποίηση της Τέχνης». (</w:t>
      </w:r>
      <w:r w:rsidRPr="00D824CD">
        <w:rPr>
          <w:rFonts w:ascii="Bookman Old Style" w:hAnsi="Bookman Old Style"/>
          <w:sz w:val="24"/>
          <w:szCs w:val="24"/>
        </w:rPr>
        <w:t xml:space="preserve">Μετάφραση Ζαφείρη </w:t>
      </w:r>
      <w:proofErr w:type="spellStart"/>
      <w:r w:rsidRPr="00D824CD">
        <w:rPr>
          <w:rFonts w:ascii="Bookman Old Style" w:hAnsi="Bookman Old Style"/>
          <w:sz w:val="24"/>
          <w:szCs w:val="24"/>
        </w:rPr>
        <w:t>Γουργουλιάτου</w:t>
      </w:r>
      <w:proofErr w:type="spellEnd"/>
      <w:r w:rsidRPr="00D824CD">
        <w:rPr>
          <w:rFonts w:ascii="Bookman Old Style" w:hAnsi="Bookman Old Style"/>
          <w:sz w:val="24"/>
          <w:szCs w:val="24"/>
        </w:rPr>
        <w:t>, από το βιβλίο, «</w:t>
      </w:r>
      <w:r w:rsidRPr="00D824CD">
        <w:rPr>
          <w:rFonts w:ascii="Bookman Old Style" w:hAnsi="Bookman Old Style"/>
          <w:i/>
          <w:sz w:val="24"/>
          <w:szCs w:val="24"/>
          <w:lang w:val="en-US"/>
        </w:rPr>
        <w:t>Lord</w:t>
      </w:r>
      <w:r w:rsidRPr="00D824CD">
        <w:rPr>
          <w:rFonts w:ascii="Bookman Old Style" w:hAnsi="Bookman Old Style"/>
          <w:i/>
          <w:sz w:val="24"/>
          <w:szCs w:val="24"/>
        </w:rPr>
        <w:t xml:space="preserve"> </w:t>
      </w:r>
      <w:r w:rsidRPr="00D824CD">
        <w:rPr>
          <w:rFonts w:ascii="Bookman Old Style" w:hAnsi="Bookman Old Style"/>
          <w:i/>
          <w:sz w:val="24"/>
          <w:szCs w:val="24"/>
          <w:lang w:val="en-US"/>
        </w:rPr>
        <w:t>Byron</w:t>
      </w:r>
      <w:r w:rsidRPr="00D824CD">
        <w:rPr>
          <w:rFonts w:ascii="Bookman Old Style" w:hAnsi="Bookman Old Style"/>
          <w:i/>
          <w:sz w:val="24"/>
          <w:szCs w:val="24"/>
        </w:rPr>
        <w:t xml:space="preserve">: </w:t>
      </w:r>
      <w:r w:rsidRPr="00D824CD">
        <w:rPr>
          <w:rFonts w:ascii="Bookman Old Style" w:hAnsi="Bookman Old Style"/>
          <w:i/>
          <w:sz w:val="24"/>
          <w:szCs w:val="24"/>
          <w:lang w:val="en-US"/>
        </w:rPr>
        <w:t>Selected</w:t>
      </w:r>
      <w:r w:rsidRPr="00D824CD">
        <w:rPr>
          <w:rFonts w:ascii="Bookman Old Style" w:hAnsi="Bookman Old Style"/>
          <w:i/>
          <w:sz w:val="24"/>
          <w:szCs w:val="24"/>
        </w:rPr>
        <w:t xml:space="preserve"> </w:t>
      </w:r>
      <w:r w:rsidRPr="00D824CD">
        <w:rPr>
          <w:rFonts w:ascii="Bookman Old Style" w:hAnsi="Bookman Old Style"/>
          <w:i/>
          <w:sz w:val="24"/>
          <w:szCs w:val="24"/>
          <w:lang w:val="en-US"/>
        </w:rPr>
        <w:t>prose</w:t>
      </w:r>
      <w:r w:rsidRPr="00D824CD">
        <w:rPr>
          <w:rFonts w:ascii="Bookman Old Style" w:hAnsi="Bookman Old Style"/>
          <w:sz w:val="24"/>
          <w:szCs w:val="24"/>
        </w:rPr>
        <w:t xml:space="preserve">», </w:t>
      </w:r>
      <w:r w:rsidRPr="00D824CD">
        <w:rPr>
          <w:rFonts w:ascii="Bookman Old Style" w:hAnsi="Bookman Old Style"/>
          <w:sz w:val="24"/>
          <w:szCs w:val="24"/>
          <w:lang w:val="en-US"/>
        </w:rPr>
        <w:t>edited</w:t>
      </w:r>
      <w:r w:rsidRPr="00D824CD">
        <w:rPr>
          <w:rFonts w:ascii="Bookman Old Style" w:hAnsi="Bookman Old Style"/>
          <w:sz w:val="24"/>
          <w:szCs w:val="24"/>
        </w:rPr>
        <w:t xml:space="preserve"> </w:t>
      </w:r>
      <w:r w:rsidRPr="00D824CD">
        <w:rPr>
          <w:rFonts w:ascii="Bookman Old Style" w:hAnsi="Bookman Old Style"/>
          <w:sz w:val="24"/>
          <w:szCs w:val="24"/>
          <w:lang w:val="en-US"/>
        </w:rPr>
        <w:t>by</w:t>
      </w:r>
      <w:r w:rsidRPr="00D824CD">
        <w:rPr>
          <w:rFonts w:ascii="Bookman Old Style" w:hAnsi="Bookman Old Style"/>
          <w:sz w:val="24"/>
          <w:szCs w:val="24"/>
        </w:rPr>
        <w:t xml:space="preserve"> </w:t>
      </w:r>
      <w:r w:rsidRPr="00D824CD">
        <w:rPr>
          <w:rFonts w:ascii="Bookman Old Style" w:hAnsi="Bookman Old Style"/>
          <w:sz w:val="24"/>
          <w:szCs w:val="24"/>
          <w:lang w:val="en-US"/>
        </w:rPr>
        <w:t>Peter</w:t>
      </w:r>
      <w:r w:rsidRPr="00D824CD">
        <w:rPr>
          <w:rFonts w:ascii="Bookman Old Style" w:hAnsi="Bookman Old Style"/>
          <w:sz w:val="24"/>
          <w:szCs w:val="24"/>
        </w:rPr>
        <w:t xml:space="preserve"> </w:t>
      </w:r>
      <w:r w:rsidRPr="00D824CD">
        <w:rPr>
          <w:rFonts w:ascii="Bookman Old Style" w:hAnsi="Bookman Old Style"/>
          <w:sz w:val="24"/>
          <w:szCs w:val="24"/>
          <w:lang w:val="en-US"/>
        </w:rPr>
        <w:t>Gunn</w:t>
      </w:r>
      <w:r w:rsidRPr="00D824CD">
        <w:rPr>
          <w:rFonts w:ascii="Bookman Old Style" w:hAnsi="Bookman Old Style"/>
          <w:sz w:val="24"/>
          <w:szCs w:val="24"/>
        </w:rPr>
        <w:t xml:space="preserve">, </w:t>
      </w:r>
      <w:r w:rsidRPr="00D824CD">
        <w:rPr>
          <w:rFonts w:ascii="Bookman Old Style" w:hAnsi="Bookman Old Style"/>
          <w:sz w:val="24"/>
          <w:szCs w:val="24"/>
          <w:lang w:val="en-US"/>
        </w:rPr>
        <w:t>Penguin</w:t>
      </w:r>
      <w:r w:rsidRPr="00D824CD">
        <w:rPr>
          <w:rFonts w:ascii="Bookman Old Style" w:hAnsi="Bookman Old Style"/>
          <w:sz w:val="24"/>
          <w:szCs w:val="24"/>
        </w:rPr>
        <w:t xml:space="preserve"> </w:t>
      </w:r>
      <w:r w:rsidRPr="00D824CD">
        <w:rPr>
          <w:rFonts w:ascii="Bookman Old Style" w:hAnsi="Bookman Old Style"/>
          <w:sz w:val="24"/>
          <w:szCs w:val="24"/>
          <w:lang w:val="en-US"/>
        </w:rPr>
        <w:t>Books</w:t>
      </w:r>
      <w:r w:rsidRPr="00D824CD">
        <w:rPr>
          <w:rFonts w:ascii="Bookman Old Style" w:hAnsi="Bookman Old Style"/>
          <w:sz w:val="24"/>
          <w:szCs w:val="24"/>
        </w:rPr>
        <w:t xml:space="preserve">, 1972). </w:t>
      </w:r>
    </w:p>
    <w:p w14:paraId="669278D5" w14:textId="77777777" w:rsidR="00F528B4" w:rsidRDefault="00F528B4" w:rsidP="00F528B4">
      <w:pPr>
        <w:pStyle w:val="a5"/>
        <w:spacing w:before="240" w:after="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2</w:t>
      </w:r>
      <w:r w:rsidRPr="009B3AD5">
        <w:rPr>
          <w:rFonts w:ascii="Bookman Old Style" w:hAnsi="Bookman Old Style"/>
          <w:b/>
          <w:sz w:val="24"/>
          <w:szCs w:val="24"/>
        </w:rPr>
        <w:t>.</w:t>
      </w:r>
      <w:r>
        <w:rPr>
          <w:rFonts w:ascii="Bookman Old Style" w:hAnsi="Bookman Old Style"/>
          <w:sz w:val="24"/>
          <w:szCs w:val="24"/>
        </w:rPr>
        <w:t xml:space="preserve"> </w:t>
      </w:r>
      <w:r>
        <w:rPr>
          <w:rFonts w:ascii="Bookman Old Style" w:hAnsi="Bookman Old Style"/>
          <w:b/>
          <w:sz w:val="24"/>
          <w:szCs w:val="24"/>
        </w:rPr>
        <w:t xml:space="preserve">Οι δύο </w:t>
      </w:r>
      <w:r w:rsidRPr="007B38C0">
        <w:rPr>
          <w:rFonts w:ascii="Bookman Old Style" w:hAnsi="Bookman Old Style"/>
          <w:b/>
          <w:sz w:val="24"/>
          <w:szCs w:val="24"/>
        </w:rPr>
        <w:t>επικές</w:t>
      </w:r>
      <w:r>
        <w:rPr>
          <w:rFonts w:ascii="Bookman Old Style" w:hAnsi="Bookman Old Style"/>
          <w:b/>
          <w:sz w:val="24"/>
          <w:szCs w:val="24"/>
        </w:rPr>
        <w:t xml:space="preserve"> ποιητικές δημιουργίες του Λόρδου Βύρωνα</w:t>
      </w:r>
    </w:p>
    <w:p w14:paraId="1C326683" w14:textId="77777777" w:rsidR="00F528B4" w:rsidRPr="009B3AD5" w:rsidRDefault="00F528B4" w:rsidP="00F528B4">
      <w:pPr>
        <w:pStyle w:val="a5"/>
        <w:spacing w:before="240" w:after="240" w:line="360" w:lineRule="auto"/>
        <w:ind w:left="851"/>
        <w:contextualSpacing w:val="0"/>
        <w:jc w:val="both"/>
        <w:rPr>
          <w:rFonts w:ascii="Bookman Old Style" w:hAnsi="Bookman Old Style"/>
          <w:i/>
          <w:sz w:val="24"/>
          <w:szCs w:val="24"/>
        </w:rPr>
      </w:pPr>
      <w:r w:rsidRPr="009B3AD5">
        <w:rPr>
          <w:rFonts w:ascii="Bookman Old Style" w:hAnsi="Bookman Old Style"/>
          <w:sz w:val="24"/>
          <w:szCs w:val="24"/>
        </w:rPr>
        <w:t xml:space="preserve">Πώς, άραγε, η Ελλάδα, έστω και αν ακόμη το νεοσύστατο Ελληνικό Κράτος έδινε πραγματική </w:t>
      </w:r>
      <w:r w:rsidRPr="00373CD4">
        <w:rPr>
          <w:rFonts w:ascii="Bookman Old Style" w:hAnsi="Bookman Old Style"/>
          <w:sz w:val="24"/>
          <w:szCs w:val="24"/>
        </w:rPr>
        <w:t>μάχη επιβίωσης</w:t>
      </w:r>
      <w:r w:rsidRPr="009B3AD5">
        <w:rPr>
          <w:rFonts w:ascii="Bookman Old Style" w:hAnsi="Bookman Old Style"/>
          <w:sz w:val="24"/>
          <w:szCs w:val="24"/>
        </w:rPr>
        <w:t xml:space="preserve">, θα μπορούσε να μην πάρει την </w:t>
      </w:r>
      <w:r w:rsidRPr="007B38C0">
        <w:rPr>
          <w:rFonts w:ascii="Bookman Old Style" w:hAnsi="Bookman Old Style"/>
          <w:sz w:val="24"/>
          <w:szCs w:val="24"/>
        </w:rPr>
        <w:t>σκυτάλη</w:t>
      </w:r>
      <w:r w:rsidRPr="009B3AD5">
        <w:rPr>
          <w:rFonts w:ascii="Bookman Old Style" w:hAnsi="Bookman Old Style"/>
          <w:sz w:val="24"/>
          <w:szCs w:val="24"/>
        </w:rPr>
        <w:t xml:space="preserve"> της διεκδίκησης των Γλυπτών του Παρθενώνα, όπως την είχαν κλείσει </w:t>
      </w:r>
      <w:r w:rsidRPr="00373CD4">
        <w:rPr>
          <w:rFonts w:ascii="Bookman Old Style" w:hAnsi="Bookman Old Style"/>
          <w:sz w:val="24"/>
          <w:szCs w:val="24"/>
        </w:rPr>
        <w:t>σφιχτά</w:t>
      </w:r>
      <w:r w:rsidRPr="009B3AD5">
        <w:rPr>
          <w:rFonts w:ascii="Bookman Old Style" w:hAnsi="Bookman Old Style"/>
          <w:sz w:val="24"/>
          <w:szCs w:val="24"/>
        </w:rPr>
        <w:t>, σ</w:t>
      </w:r>
      <w:r>
        <w:rPr>
          <w:rFonts w:ascii="Bookman Old Style" w:hAnsi="Bookman Old Style"/>
          <w:sz w:val="24"/>
          <w:szCs w:val="24"/>
        </w:rPr>
        <w:t>ε</w:t>
      </w:r>
      <w:r w:rsidRPr="009B3AD5">
        <w:rPr>
          <w:rFonts w:ascii="Bookman Old Style" w:hAnsi="Bookman Old Style"/>
          <w:sz w:val="24"/>
          <w:szCs w:val="24"/>
        </w:rPr>
        <w:t xml:space="preserve"> έναν </w:t>
      </w:r>
      <w:r w:rsidRPr="00373CD4">
        <w:rPr>
          <w:rFonts w:ascii="Bookman Old Style" w:hAnsi="Bookman Old Style"/>
          <w:sz w:val="24"/>
          <w:szCs w:val="24"/>
        </w:rPr>
        <w:t>ιερό αγώνα δρόμου</w:t>
      </w:r>
      <w:r w:rsidRPr="009B3AD5">
        <w:rPr>
          <w:rFonts w:ascii="Bookman Old Style" w:hAnsi="Bookman Old Style"/>
          <w:sz w:val="24"/>
          <w:szCs w:val="24"/>
        </w:rPr>
        <w:t xml:space="preserve">, τα χέρια </w:t>
      </w:r>
      <w:r>
        <w:rPr>
          <w:rFonts w:ascii="Bookman Old Style" w:hAnsi="Bookman Old Style"/>
          <w:sz w:val="24"/>
          <w:szCs w:val="24"/>
        </w:rPr>
        <w:t>ενός αυθεντικού</w:t>
      </w:r>
      <w:r w:rsidRPr="009B3AD5">
        <w:rPr>
          <w:rFonts w:ascii="Bookman Old Style" w:hAnsi="Bookman Old Style"/>
          <w:sz w:val="24"/>
          <w:szCs w:val="24"/>
        </w:rPr>
        <w:t xml:space="preserve"> εκπροσώπου του</w:t>
      </w:r>
      <w:r>
        <w:rPr>
          <w:rFonts w:ascii="Bookman Old Style" w:hAnsi="Bookman Old Style"/>
          <w:sz w:val="24"/>
          <w:szCs w:val="24"/>
        </w:rPr>
        <w:t xml:space="preserve"> αληθινού </w:t>
      </w:r>
      <w:r w:rsidRPr="009B3AD5">
        <w:rPr>
          <w:rFonts w:ascii="Bookman Old Style" w:hAnsi="Bookman Old Style"/>
          <w:sz w:val="24"/>
          <w:szCs w:val="24"/>
        </w:rPr>
        <w:t xml:space="preserve"> Πνεύματος του Πολιτισμού μας, του Λόρδου Βύρωνα</w:t>
      </w:r>
      <w:r>
        <w:rPr>
          <w:rFonts w:ascii="Bookman Old Style" w:hAnsi="Bookman Old Style"/>
          <w:sz w:val="24"/>
          <w:szCs w:val="24"/>
        </w:rPr>
        <w:t xml:space="preserve"> (</w:t>
      </w:r>
      <w:proofErr w:type="spellStart"/>
      <w:r>
        <w:rPr>
          <w:rFonts w:ascii="Bookman Old Style" w:hAnsi="Bookman Old Style"/>
          <w:sz w:val="24"/>
          <w:szCs w:val="24"/>
        </w:rPr>
        <w:t>πρβλ</w:t>
      </w:r>
      <w:proofErr w:type="spellEnd"/>
      <w:r>
        <w:rPr>
          <w:rFonts w:ascii="Bookman Old Style" w:hAnsi="Bookman Old Style"/>
          <w:sz w:val="24"/>
          <w:szCs w:val="24"/>
        </w:rPr>
        <w:t xml:space="preserve">. Νικολάου </w:t>
      </w:r>
      <w:proofErr w:type="spellStart"/>
      <w:r>
        <w:rPr>
          <w:rFonts w:ascii="Bookman Old Style" w:hAnsi="Bookman Old Style"/>
          <w:sz w:val="24"/>
          <w:szCs w:val="24"/>
        </w:rPr>
        <w:t>Σταμπολίδη</w:t>
      </w:r>
      <w:proofErr w:type="spellEnd"/>
      <w:r>
        <w:rPr>
          <w:rFonts w:ascii="Bookman Old Style" w:hAnsi="Bookman Old Style"/>
          <w:sz w:val="24"/>
          <w:szCs w:val="24"/>
        </w:rPr>
        <w:t>, «</w:t>
      </w:r>
      <w:r w:rsidRPr="00913043">
        <w:rPr>
          <w:rFonts w:ascii="Bookman Old Style" w:hAnsi="Bookman Old Style"/>
          <w:i/>
          <w:sz w:val="24"/>
          <w:szCs w:val="24"/>
        </w:rPr>
        <w:t>Ο Παρθενώνας και ο Βύρωνας</w:t>
      </w:r>
      <w:r>
        <w:rPr>
          <w:rFonts w:ascii="Bookman Old Style" w:hAnsi="Bookman Old Style"/>
          <w:sz w:val="24"/>
          <w:szCs w:val="24"/>
        </w:rPr>
        <w:t xml:space="preserve">», </w:t>
      </w:r>
      <w:proofErr w:type="spellStart"/>
      <w:r>
        <w:rPr>
          <w:rFonts w:ascii="Bookman Old Style" w:hAnsi="Bookman Old Style"/>
          <w:sz w:val="24"/>
          <w:szCs w:val="24"/>
        </w:rPr>
        <w:t>όπ</w:t>
      </w:r>
      <w:proofErr w:type="spellEnd"/>
      <w:r>
        <w:rPr>
          <w:rFonts w:ascii="Bookman Old Style" w:hAnsi="Bookman Old Style"/>
          <w:sz w:val="24"/>
          <w:szCs w:val="24"/>
        </w:rPr>
        <w:t xml:space="preserve">. παρ., σελ.67 </w:t>
      </w:r>
      <w:proofErr w:type="spellStart"/>
      <w:r>
        <w:rPr>
          <w:rFonts w:ascii="Bookman Old Style" w:hAnsi="Bookman Old Style"/>
          <w:sz w:val="24"/>
          <w:szCs w:val="24"/>
        </w:rPr>
        <w:t>επ</w:t>
      </w:r>
      <w:proofErr w:type="spellEnd"/>
      <w:r>
        <w:rPr>
          <w:rFonts w:ascii="Bookman Old Style" w:hAnsi="Bookman Old Style"/>
          <w:sz w:val="24"/>
          <w:szCs w:val="24"/>
        </w:rPr>
        <w:t>.);</w:t>
      </w:r>
    </w:p>
    <w:p w14:paraId="54936EFA" w14:textId="77777777" w:rsidR="00F528B4" w:rsidRPr="00527F31" w:rsidRDefault="00F528B4" w:rsidP="00F528B4">
      <w:pPr>
        <w:pStyle w:val="a5"/>
        <w:spacing w:before="240" w:line="360" w:lineRule="auto"/>
        <w:ind w:left="1134" w:hanging="283"/>
        <w:contextualSpacing w:val="0"/>
        <w:jc w:val="both"/>
        <w:rPr>
          <w:rFonts w:ascii="Bookman Old Style" w:hAnsi="Bookman Old Style"/>
          <w:sz w:val="24"/>
          <w:szCs w:val="24"/>
        </w:rPr>
      </w:pPr>
      <w:r w:rsidRPr="00CC1488">
        <w:rPr>
          <w:rFonts w:ascii="Bookman Old Style" w:hAnsi="Bookman Old Style"/>
          <w:b/>
          <w:sz w:val="24"/>
          <w:szCs w:val="24"/>
        </w:rPr>
        <w:t>α)</w:t>
      </w:r>
      <w:r>
        <w:rPr>
          <w:rFonts w:ascii="Bookman Old Style" w:hAnsi="Bookman Old Style"/>
          <w:sz w:val="24"/>
          <w:szCs w:val="24"/>
        </w:rPr>
        <w:t xml:space="preserve"> Η πρώτη από τις προμνημονευόμενες δύο, ιστορικές με την πλήρη του όρου έννοια, ποιητικές συμβολές του Λόρδου Βύρωνα υπέρ της απερίφραστης καταδίκης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και, κατά λογική ακολουθία, υπέρ της ανάγκης επιστροφής του συνόλου των Γλυπτών του Παρθενώνα στην αρχέγονη «</w:t>
      </w:r>
      <w:r>
        <w:rPr>
          <w:rFonts w:ascii="Bookman Old Style" w:hAnsi="Bookman Old Style"/>
          <w:i/>
          <w:sz w:val="24"/>
          <w:szCs w:val="24"/>
        </w:rPr>
        <w:t xml:space="preserve">εστία» </w:t>
      </w:r>
      <w:r>
        <w:rPr>
          <w:rFonts w:ascii="Bookman Old Style" w:hAnsi="Bookman Old Style"/>
          <w:sz w:val="24"/>
          <w:szCs w:val="24"/>
        </w:rPr>
        <w:t>τους,  εμπεριέχεται στο ποίημά του «</w:t>
      </w:r>
      <w:r>
        <w:rPr>
          <w:rFonts w:ascii="Bookman Old Style" w:hAnsi="Bookman Old Style"/>
          <w:i/>
          <w:sz w:val="24"/>
          <w:szCs w:val="24"/>
        </w:rPr>
        <w:t xml:space="preserve">Το προσκύνημα του </w:t>
      </w:r>
      <w:proofErr w:type="spellStart"/>
      <w:r>
        <w:rPr>
          <w:rFonts w:ascii="Bookman Old Style" w:hAnsi="Bookman Old Style"/>
          <w:i/>
          <w:sz w:val="24"/>
          <w:szCs w:val="24"/>
        </w:rPr>
        <w:t>Τσάιλντ</w:t>
      </w:r>
      <w:proofErr w:type="spellEnd"/>
      <w:r>
        <w:rPr>
          <w:rFonts w:ascii="Bookman Old Style" w:hAnsi="Bookman Old Style"/>
          <w:i/>
          <w:sz w:val="24"/>
          <w:szCs w:val="24"/>
        </w:rPr>
        <w:t xml:space="preserve"> Χάρολντ»</w:t>
      </w:r>
      <w:r>
        <w:rPr>
          <w:rFonts w:ascii="Bookman Old Style" w:hAnsi="Bookman Old Style"/>
          <w:sz w:val="24"/>
          <w:szCs w:val="24"/>
        </w:rPr>
        <w:t xml:space="preserve">.  Ποίημα το οποίο συνθέτουν τέσσερα </w:t>
      </w:r>
      <w:r w:rsidRPr="007B38C0">
        <w:rPr>
          <w:rFonts w:ascii="Bookman Old Style" w:hAnsi="Bookman Old Style"/>
          <w:sz w:val="24"/>
          <w:szCs w:val="24"/>
        </w:rPr>
        <w:t>άσματα</w:t>
      </w:r>
      <w:r>
        <w:rPr>
          <w:rFonts w:ascii="Bookman Old Style" w:hAnsi="Bookman Old Style"/>
          <w:sz w:val="24"/>
          <w:szCs w:val="24"/>
        </w:rPr>
        <w:t xml:space="preserve">, με το πρώτο να δημοσιεύεται το 1812 και το τέταρτο το 1818.  Ολοκληρωμένο το ποίημα αυτό εκδόθηκε το 1825.  Τα τρία αποσπάσματα που έπονται είναι αρκούντως αντιπροσωπευτικά </w:t>
      </w:r>
      <w:r>
        <w:rPr>
          <w:rFonts w:ascii="Bookman Old Style" w:hAnsi="Bookman Old Style"/>
          <w:sz w:val="24"/>
          <w:szCs w:val="24"/>
        </w:rPr>
        <w:lastRenderedPageBreak/>
        <w:t>για να εκφράσουν το μέγεθος, το οποίο είχε προσλάβει η «</w:t>
      </w:r>
      <w:r>
        <w:rPr>
          <w:rFonts w:ascii="Bookman Old Style" w:hAnsi="Bookman Old Style"/>
          <w:i/>
          <w:sz w:val="24"/>
          <w:szCs w:val="24"/>
        </w:rPr>
        <w:t xml:space="preserve">μήνις» </w:t>
      </w:r>
      <w:r>
        <w:rPr>
          <w:rFonts w:ascii="Bookman Old Style" w:hAnsi="Bookman Old Style"/>
          <w:sz w:val="24"/>
          <w:szCs w:val="24"/>
        </w:rPr>
        <w:t xml:space="preserve">του Λόρδου Βύρωνα εναντίον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w:t>
      </w:r>
      <w:r w:rsidRPr="00527F31">
        <w:rPr>
          <w:rFonts w:ascii="Bookman Old Style" w:hAnsi="Bookman Old Style"/>
          <w:sz w:val="24"/>
          <w:szCs w:val="24"/>
        </w:rPr>
        <w:t>(Λόρδου Βύρωνα «</w:t>
      </w:r>
      <w:r w:rsidRPr="00527F31">
        <w:rPr>
          <w:rFonts w:ascii="Bookman Old Style" w:hAnsi="Bookman Old Style"/>
          <w:i/>
          <w:sz w:val="24"/>
          <w:szCs w:val="24"/>
        </w:rPr>
        <w:t>Τα τραγούδια του για την Ελλάδα</w:t>
      </w:r>
      <w:r>
        <w:rPr>
          <w:rFonts w:ascii="Bookman Old Style" w:hAnsi="Bookman Old Style"/>
          <w:sz w:val="24"/>
          <w:szCs w:val="24"/>
        </w:rPr>
        <w:t>»</w:t>
      </w:r>
      <w:r w:rsidRPr="00527F31">
        <w:rPr>
          <w:rFonts w:ascii="Bookman Old Style" w:hAnsi="Bookman Old Style"/>
          <w:sz w:val="24"/>
          <w:szCs w:val="24"/>
        </w:rPr>
        <w:t xml:space="preserve">, </w:t>
      </w:r>
      <w:proofErr w:type="spellStart"/>
      <w:r w:rsidRPr="00527F31">
        <w:rPr>
          <w:rFonts w:ascii="Bookman Old Style" w:hAnsi="Bookman Old Style"/>
          <w:sz w:val="24"/>
          <w:szCs w:val="24"/>
        </w:rPr>
        <w:t>μτφρ</w:t>
      </w:r>
      <w:proofErr w:type="spellEnd"/>
      <w:r w:rsidRPr="00527F31">
        <w:rPr>
          <w:rFonts w:ascii="Bookman Old Style" w:hAnsi="Bookman Old Style"/>
          <w:sz w:val="24"/>
          <w:szCs w:val="24"/>
        </w:rPr>
        <w:t xml:space="preserve">. Στέφανος </w:t>
      </w:r>
      <w:proofErr w:type="spellStart"/>
      <w:r w:rsidRPr="00527F31">
        <w:rPr>
          <w:rFonts w:ascii="Bookman Old Style" w:hAnsi="Bookman Old Style"/>
          <w:sz w:val="24"/>
          <w:szCs w:val="24"/>
        </w:rPr>
        <w:t>Μύρτας</w:t>
      </w:r>
      <w:proofErr w:type="spellEnd"/>
      <w:r w:rsidRPr="00527F31">
        <w:rPr>
          <w:rFonts w:ascii="Bookman Old Style" w:hAnsi="Bookman Old Style"/>
          <w:sz w:val="24"/>
          <w:szCs w:val="24"/>
        </w:rPr>
        <w:t>):</w:t>
      </w:r>
    </w:p>
    <w:p w14:paraId="37156049" w14:textId="77777777" w:rsidR="00F528B4" w:rsidRPr="009B3AD5" w:rsidRDefault="00F528B4" w:rsidP="00F528B4">
      <w:pPr>
        <w:spacing w:after="0" w:line="240" w:lineRule="auto"/>
        <w:ind w:left="1077"/>
        <w:contextualSpacing/>
        <w:jc w:val="both"/>
        <w:rPr>
          <w:rFonts w:ascii="Bookman Old Style" w:eastAsia="Times New Roman" w:hAnsi="Bookman Old Style"/>
          <w:i/>
          <w:color w:val="000000"/>
          <w:sz w:val="24"/>
          <w:szCs w:val="24"/>
          <w:lang w:eastAsia="el-GR"/>
        </w:rPr>
      </w:pPr>
      <w:r w:rsidRPr="009B3AD5">
        <w:rPr>
          <w:rFonts w:ascii="Bookman Old Style" w:eastAsia="Times New Roman" w:hAnsi="Bookman Old Style"/>
          <w:b/>
          <w:color w:val="000000"/>
          <w:sz w:val="24"/>
          <w:szCs w:val="24"/>
          <w:lang w:eastAsia="el-GR"/>
        </w:rPr>
        <w:t>α</w:t>
      </w:r>
      <w:r>
        <w:rPr>
          <w:rFonts w:ascii="Bookman Old Style" w:eastAsia="Times New Roman" w:hAnsi="Bookman Old Style"/>
          <w:b/>
          <w:color w:val="000000"/>
          <w:sz w:val="24"/>
          <w:szCs w:val="24"/>
          <w:lang w:eastAsia="el-GR"/>
        </w:rPr>
        <w:t>1</w:t>
      </w:r>
      <w:r w:rsidRPr="009B3AD5">
        <w:rPr>
          <w:rFonts w:ascii="Bookman Old Style" w:eastAsia="Times New Roman" w:hAnsi="Bookman Old Style"/>
          <w:b/>
          <w:color w:val="000000"/>
          <w:sz w:val="24"/>
          <w:szCs w:val="24"/>
          <w:lang w:eastAsia="el-GR"/>
        </w:rPr>
        <w:t>)</w:t>
      </w:r>
      <w:r w:rsidRPr="009B3AD5">
        <w:rPr>
          <w:rFonts w:ascii="Bookman Old Style" w:eastAsia="Times New Roman" w:hAnsi="Bookman Old Style"/>
          <w:color w:val="000000"/>
          <w:sz w:val="24"/>
          <w:szCs w:val="24"/>
          <w:lang w:eastAsia="el-GR"/>
        </w:rPr>
        <w:t xml:space="preserve"> «</w:t>
      </w:r>
      <w:r w:rsidRPr="009B3AD5">
        <w:rPr>
          <w:rFonts w:ascii="Bookman Old Style" w:eastAsia="Times New Roman" w:hAnsi="Bookman Old Style"/>
          <w:i/>
          <w:color w:val="000000"/>
          <w:sz w:val="24"/>
          <w:szCs w:val="24"/>
          <w:lang w:eastAsia="el-GR"/>
        </w:rPr>
        <w:t>Εδώ, στην πέτρα τη βαριά, τώρα ας καθίσω μόνος·</w:t>
      </w:r>
    </w:p>
    <w:p w14:paraId="4A1BA6D6"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σε μαρμαρένιο κι </w:t>
      </w:r>
      <w:proofErr w:type="spellStart"/>
      <w:r w:rsidRPr="005D21E4">
        <w:rPr>
          <w:rFonts w:ascii="Bookman Old Style" w:eastAsia="Times New Roman" w:hAnsi="Bookman Old Style"/>
          <w:i/>
          <w:color w:val="000000"/>
          <w:sz w:val="24"/>
          <w:szCs w:val="24"/>
          <w:lang w:eastAsia="el-GR"/>
        </w:rPr>
        <w:t>άσειστον</w:t>
      </w:r>
      <w:proofErr w:type="spellEnd"/>
      <w:r w:rsidRPr="005D21E4">
        <w:rPr>
          <w:rFonts w:ascii="Bookman Old Style" w:eastAsia="Times New Roman" w:hAnsi="Bookman Old Style"/>
          <w:i/>
          <w:color w:val="000000"/>
          <w:sz w:val="24"/>
          <w:szCs w:val="24"/>
          <w:lang w:eastAsia="el-GR"/>
        </w:rPr>
        <w:t xml:space="preserve"> ακόμα στυλοβάτη,</w:t>
      </w:r>
    </w:p>
    <w:p w14:paraId="21DC432D"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εδώ που ο παντοδύναμος και διαλεχτός σου θρόνος</w:t>
      </w:r>
    </w:p>
    <w:p w14:paraId="1A09CA40"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ήταν, του Κρόνου ως Ολύμπιε γιε, ψάχνοντας δώθε κάτι</w:t>
      </w:r>
    </w:p>
    <w:p w14:paraId="04A0B5DF" w14:textId="77777777" w:rsidR="00F528B4" w:rsidRDefault="00F528B4" w:rsidP="00F528B4">
      <w:pPr>
        <w:pStyle w:val="a5"/>
        <w:spacing w:before="120" w:after="120" w:line="240" w:lineRule="auto"/>
        <w:ind w:left="1077"/>
        <w:jc w:val="both"/>
        <w:rPr>
          <w:rFonts w:ascii="Bookman Old Style" w:eastAsia="Times New Roman" w:hAnsi="Bookman Old Style"/>
          <w:color w:val="000000"/>
          <w:sz w:val="24"/>
          <w:szCs w:val="24"/>
          <w:lang w:eastAsia="el-GR"/>
        </w:rPr>
      </w:pPr>
      <w:r w:rsidRPr="005D21E4">
        <w:rPr>
          <w:rFonts w:ascii="Bookman Old Style" w:eastAsia="Times New Roman" w:hAnsi="Bookman Old Style"/>
          <w:i/>
          <w:color w:val="000000"/>
          <w:sz w:val="24"/>
          <w:szCs w:val="24"/>
          <w:lang w:eastAsia="el-GR"/>
        </w:rPr>
        <w:t>πάντα κανείς απ’ το κρυφό το μεγαλείο θα βρει.</w:t>
      </w:r>
      <w:r>
        <w:rPr>
          <w:rFonts w:ascii="Bookman Old Style" w:eastAsia="Times New Roman" w:hAnsi="Bookman Old Style"/>
          <w:color w:val="000000"/>
          <w:sz w:val="24"/>
          <w:szCs w:val="24"/>
          <w:lang w:eastAsia="el-GR"/>
        </w:rPr>
        <w:t>»</w:t>
      </w:r>
    </w:p>
    <w:p w14:paraId="246DDD77" w14:textId="77777777" w:rsidR="00F528B4" w:rsidRDefault="00F528B4" w:rsidP="00F528B4">
      <w:pPr>
        <w:pStyle w:val="a5"/>
        <w:spacing w:before="120" w:after="120" w:line="240" w:lineRule="auto"/>
        <w:ind w:left="1077"/>
        <w:jc w:val="both"/>
        <w:rPr>
          <w:rFonts w:ascii="Bookman Old Style" w:eastAsia="Times New Roman" w:hAnsi="Bookman Old Style"/>
          <w:color w:val="000000"/>
          <w:sz w:val="24"/>
          <w:szCs w:val="24"/>
          <w:lang w:eastAsia="el-GR"/>
        </w:rPr>
      </w:pPr>
      <w:r>
        <w:rPr>
          <w:rFonts w:ascii="Bookman Old Style" w:eastAsia="Times New Roman" w:hAnsi="Bookman Old Style"/>
          <w:color w:val="000000"/>
          <w:sz w:val="24"/>
          <w:szCs w:val="24"/>
          <w:lang w:eastAsia="el-GR"/>
        </w:rPr>
        <w:t>………….</w:t>
      </w:r>
    </w:p>
    <w:p w14:paraId="25D5F393" w14:textId="77777777" w:rsidR="00F528B4" w:rsidRPr="008B0D2D" w:rsidRDefault="00F528B4" w:rsidP="00F528B4">
      <w:pPr>
        <w:pStyle w:val="a5"/>
        <w:spacing w:before="120" w:after="120" w:line="240" w:lineRule="auto"/>
        <w:ind w:left="1077"/>
        <w:jc w:val="both"/>
        <w:rPr>
          <w:rFonts w:ascii="Bookman Old Style" w:eastAsia="Times New Roman" w:hAnsi="Bookman Old Style"/>
          <w:color w:val="000000"/>
          <w:sz w:val="24"/>
          <w:szCs w:val="24"/>
          <w:lang w:eastAsia="el-GR"/>
        </w:rPr>
      </w:pPr>
    </w:p>
    <w:p w14:paraId="1BEE23F9" w14:textId="77777777" w:rsidR="00F528B4" w:rsidRPr="009B3AD5" w:rsidRDefault="00F528B4" w:rsidP="00F528B4">
      <w:pPr>
        <w:spacing w:after="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b/>
          <w:color w:val="000000"/>
          <w:sz w:val="24"/>
          <w:szCs w:val="24"/>
          <w:lang w:eastAsia="el-GR"/>
        </w:rPr>
        <w:t>α2</w:t>
      </w:r>
      <w:r w:rsidRPr="009B3AD5">
        <w:rPr>
          <w:rFonts w:ascii="Bookman Old Style" w:eastAsia="Times New Roman" w:hAnsi="Bookman Old Style"/>
          <w:b/>
          <w:color w:val="000000"/>
          <w:sz w:val="24"/>
          <w:szCs w:val="24"/>
          <w:lang w:eastAsia="el-GR"/>
        </w:rPr>
        <w:t>)</w:t>
      </w:r>
      <w:r>
        <w:rPr>
          <w:rFonts w:ascii="Bookman Old Style" w:eastAsia="Times New Roman" w:hAnsi="Bookman Old Style"/>
          <w:b/>
          <w:color w:val="000000"/>
          <w:sz w:val="24"/>
          <w:szCs w:val="24"/>
          <w:lang w:eastAsia="el-GR"/>
        </w:rPr>
        <w:t xml:space="preserve"> </w:t>
      </w:r>
      <w:r w:rsidRPr="009B3AD5">
        <w:rPr>
          <w:rFonts w:ascii="Bookman Old Style" w:eastAsia="Times New Roman" w:hAnsi="Bookman Old Style"/>
          <w:color w:val="000000"/>
          <w:sz w:val="24"/>
          <w:szCs w:val="24"/>
          <w:lang w:eastAsia="el-GR"/>
        </w:rPr>
        <w:t>«</w:t>
      </w:r>
      <w:r w:rsidRPr="009B3AD5">
        <w:rPr>
          <w:rFonts w:ascii="Bookman Old Style" w:eastAsia="Times New Roman" w:hAnsi="Bookman Old Style"/>
          <w:i/>
          <w:color w:val="000000"/>
          <w:sz w:val="24"/>
          <w:szCs w:val="24"/>
          <w:lang w:eastAsia="el-GR"/>
        </w:rPr>
        <w:t>Μ’ απ’ όλους όσους το Ναό κουρσέψαν κει ψηλά,</w:t>
      </w:r>
    </w:p>
    <w:p w14:paraId="19E6CB92"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όπου η Παλλάδα ίσαμε χτες </w:t>
      </w:r>
      <w:proofErr w:type="spellStart"/>
      <w:r w:rsidRPr="005D21E4">
        <w:rPr>
          <w:rFonts w:ascii="Bookman Old Style" w:eastAsia="Times New Roman" w:hAnsi="Bookman Old Style"/>
          <w:i/>
          <w:color w:val="000000"/>
          <w:sz w:val="24"/>
          <w:szCs w:val="24"/>
          <w:lang w:eastAsia="el-GR"/>
        </w:rPr>
        <w:t>λημέρευε</w:t>
      </w:r>
      <w:proofErr w:type="spellEnd"/>
      <w:r w:rsidRPr="005D21E4">
        <w:rPr>
          <w:rFonts w:ascii="Bookman Old Style" w:eastAsia="Times New Roman" w:hAnsi="Bookman Old Style"/>
          <w:i/>
          <w:color w:val="000000"/>
          <w:sz w:val="24"/>
          <w:szCs w:val="24"/>
          <w:lang w:eastAsia="el-GR"/>
        </w:rPr>
        <w:t xml:space="preserve"> μονάχη,</w:t>
      </w:r>
    </w:p>
    <w:p w14:paraId="461C57C9"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πονώντας και μη θέλοντας ν’ αφήσει τα στερνά</w:t>
      </w:r>
    </w:p>
    <w:p w14:paraId="48609941"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της δύναμής της λείψανα· σαν ποια πατρίδα να</w:t>
      </w:r>
      <w:r>
        <w:rPr>
          <w:rFonts w:ascii="Bookman Old Style" w:eastAsia="Times New Roman" w:hAnsi="Bookman Old Style"/>
          <w:i/>
          <w:color w:val="000000"/>
          <w:sz w:val="24"/>
          <w:szCs w:val="24"/>
          <w:lang w:eastAsia="el-GR"/>
        </w:rPr>
        <w:t xml:space="preserve"> ’</w:t>
      </w:r>
      <w:r w:rsidRPr="005D21E4">
        <w:rPr>
          <w:rFonts w:ascii="Bookman Old Style" w:eastAsia="Times New Roman" w:hAnsi="Bookman Old Style"/>
          <w:i/>
          <w:color w:val="000000"/>
          <w:sz w:val="24"/>
          <w:szCs w:val="24"/>
          <w:lang w:eastAsia="el-GR"/>
        </w:rPr>
        <w:t>χει</w:t>
      </w:r>
    </w:p>
    <w:p w14:paraId="3CE42748"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γραφτό ήταν ο </w:t>
      </w:r>
      <w:proofErr w:type="spellStart"/>
      <w:r w:rsidRPr="005D21E4">
        <w:rPr>
          <w:rFonts w:ascii="Bookman Old Style" w:eastAsia="Times New Roman" w:hAnsi="Bookman Old Style"/>
          <w:i/>
          <w:color w:val="000000"/>
          <w:sz w:val="24"/>
          <w:szCs w:val="24"/>
          <w:lang w:eastAsia="el-GR"/>
        </w:rPr>
        <w:t>υστερότερος</w:t>
      </w:r>
      <w:proofErr w:type="spellEnd"/>
      <w:r w:rsidRPr="005D21E4">
        <w:rPr>
          <w:rFonts w:ascii="Bookman Old Style" w:eastAsia="Times New Roman" w:hAnsi="Bookman Old Style"/>
          <w:i/>
          <w:color w:val="000000"/>
          <w:sz w:val="24"/>
          <w:szCs w:val="24"/>
          <w:lang w:eastAsia="el-GR"/>
        </w:rPr>
        <w:t xml:space="preserve"> στην </w:t>
      </w:r>
      <w:proofErr w:type="spellStart"/>
      <w:r w:rsidRPr="005D21E4">
        <w:rPr>
          <w:rFonts w:ascii="Bookman Old Style" w:eastAsia="Times New Roman" w:hAnsi="Bookman Old Style"/>
          <w:i/>
          <w:color w:val="000000"/>
          <w:sz w:val="24"/>
          <w:szCs w:val="24"/>
          <w:lang w:eastAsia="el-GR"/>
        </w:rPr>
        <w:t>φαύλην</w:t>
      </w:r>
      <w:proofErr w:type="spellEnd"/>
      <w:r w:rsidRPr="005D21E4">
        <w:rPr>
          <w:rFonts w:ascii="Bookman Old Style" w:eastAsia="Times New Roman" w:hAnsi="Bookman Old Style"/>
          <w:i/>
          <w:color w:val="000000"/>
          <w:sz w:val="24"/>
          <w:szCs w:val="24"/>
          <w:lang w:eastAsia="el-GR"/>
        </w:rPr>
        <w:t xml:space="preserve"> αρπαγή;</w:t>
      </w:r>
    </w:p>
    <w:p w14:paraId="17C3D8BD"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Καληδονία, κοκκίνισε, γιατί είχε μάνα εσένα.</w:t>
      </w:r>
    </w:p>
    <w:p w14:paraId="4F5E8D7F"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Αγγλία, δόξα σου, που εσύ δεν είχες τέτοια γέννα,</w:t>
      </w:r>
    </w:p>
    <w:p w14:paraId="79671BDF"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τι δεν αγγίζει ελεύθερο παρά όποιος </w:t>
      </w:r>
      <w:proofErr w:type="spellStart"/>
      <w:r w:rsidRPr="005D21E4">
        <w:rPr>
          <w:rFonts w:ascii="Bookman Old Style" w:eastAsia="Times New Roman" w:hAnsi="Bookman Old Style"/>
          <w:i/>
          <w:color w:val="000000"/>
          <w:sz w:val="24"/>
          <w:szCs w:val="24"/>
          <w:lang w:eastAsia="el-GR"/>
        </w:rPr>
        <w:t>σκλαβοβγεί</w:t>
      </w:r>
      <w:proofErr w:type="spellEnd"/>
      <w:r w:rsidRPr="005D21E4">
        <w:rPr>
          <w:rFonts w:ascii="Bookman Old Style" w:eastAsia="Times New Roman" w:hAnsi="Bookman Old Style"/>
          <w:i/>
          <w:color w:val="000000"/>
          <w:sz w:val="24"/>
          <w:szCs w:val="24"/>
          <w:lang w:eastAsia="el-GR"/>
        </w:rPr>
        <w:t>.</w:t>
      </w:r>
    </w:p>
    <w:p w14:paraId="03A538F2"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Και όμως </w:t>
      </w:r>
      <w:proofErr w:type="spellStart"/>
      <w:r w:rsidRPr="005D21E4">
        <w:rPr>
          <w:rFonts w:ascii="Bookman Old Style" w:eastAsia="Times New Roman" w:hAnsi="Bookman Old Style"/>
          <w:i/>
          <w:color w:val="000000"/>
          <w:sz w:val="24"/>
          <w:szCs w:val="24"/>
          <w:lang w:eastAsia="el-GR"/>
        </w:rPr>
        <w:t>εβιάσαν</w:t>
      </w:r>
      <w:proofErr w:type="spellEnd"/>
      <w:r w:rsidRPr="005D21E4">
        <w:rPr>
          <w:rFonts w:ascii="Bookman Old Style" w:eastAsia="Times New Roman" w:hAnsi="Bookman Old Style"/>
          <w:i/>
          <w:color w:val="000000"/>
          <w:sz w:val="24"/>
          <w:szCs w:val="24"/>
          <w:lang w:eastAsia="el-GR"/>
        </w:rPr>
        <w:t xml:space="preserve"> και έφεραν κάθε ιερό θλιμμένο</w:t>
      </w:r>
    </w:p>
    <w:p w14:paraId="748643FF" w14:textId="77777777"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proofErr w:type="spellStart"/>
      <w:r w:rsidRPr="005D21E4">
        <w:rPr>
          <w:rFonts w:ascii="Bookman Old Style" w:eastAsia="Times New Roman" w:hAnsi="Bookman Old Style"/>
          <w:i/>
          <w:color w:val="000000"/>
          <w:sz w:val="24"/>
          <w:szCs w:val="24"/>
          <w:lang w:eastAsia="el-GR"/>
        </w:rPr>
        <w:t>πα</w:t>
      </w:r>
      <w:proofErr w:type="spellEnd"/>
      <w:r w:rsidRPr="005D21E4">
        <w:rPr>
          <w:rFonts w:ascii="Bookman Old Style" w:eastAsia="Times New Roman" w:hAnsi="Bookman Old Style"/>
          <w:i/>
          <w:color w:val="000000"/>
          <w:sz w:val="24"/>
          <w:szCs w:val="24"/>
          <w:lang w:eastAsia="el-GR"/>
        </w:rPr>
        <w:t xml:space="preserve"> σε γιαλό πολύ καιρόν αποτροπιασμένο.</w:t>
      </w:r>
      <w:r>
        <w:rPr>
          <w:rFonts w:ascii="Bookman Old Style" w:eastAsia="Times New Roman" w:hAnsi="Bookman Old Style"/>
          <w:i/>
          <w:color w:val="000000"/>
          <w:sz w:val="24"/>
          <w:szCs w:val="24"/>
          <w:lang w:eastAsia="el-GR"/>
        </w:rPr>
        <w:t>»</w:t>
      </w:r>
    </w:p>
    <w:p w14:paraId="5DEB94A8"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p>
    <w:p w14:paraId="31B2D729"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p>
    <w:p w14:paraId="34F5097A"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r w:rsidRPr="005D21E4">
        <w:rPr>
          <w:rFonts w:ascii="Bookman Old Style" w:eastAsia="Times New Roman" w:hAnsi="Bookman Old Style"/>
          <w:i/>
          <w:color w:val="000000"/>
          <w:sz w:val="24"/>
          <w:szCs w:val="24"/>
          <w:lang w:eastAsia="el-GR"/>
        </w:rPr>
        <w:t xml:space="preserve">Οι </w:t>
      </w:r>
      <w:proofErr w:type="spellStart"/>
      <w:r w:rsidRPr="005D21E4">
        <w:rPr>
          <w:rFonts w:ascii="Bookman Old Style" w:eastAsia="Times New Roman" w:hAnsi="Bookman Old Style"/>
          <w:i/>
          <w:color w:val="000000"/>
          <w:sz w:val="24"/>
          <w:szCs w:val="24"/>
          <w:lang w:eastAsia="el-GR"/>
        </w:rPr>
        <w:t>Πίκτοι</w:t>
      </w:r>
      <w:proofErr w:type="spellEnd"/>
      <w:r w:rsidRPr="005D21E4">
        <w:rPr>
          <w:rFonts w:ascii="Bookman Old Style" w:eastAsia="Times New Roman" w:hAnsi="Bookman Old Style"/>
          <w:i/>
          <w:color w:val="000000"/>
          <w:sz w:val="24"/>
          <w:szCs w:val="24"/>
          <w:lang w:eastAsia="el-GR"/>
        </w:rPr>
        <w:t xml:space="preserve"> να και σήμερα τι θε ν’ αφήσουν χνάρια</w:t>
      </w:r>
    </w:p>
    <w:p w14:paraId="37794F09"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περήφανα· ρημάγματα ναούς και Παρθενώνες,</w:t>
      </w:r>
    </w:p>
    <w:p w14:paraId="43D9CB36"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που σεβαστήκαν Βάνδαλοι, Γότθοι, Τουρκιά κι αιώνες.</w:t>
      </w:r>
    </w:p>
    <w:p w14:paraId="1555A046"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Ω της Αθήνας τα στερνά </w:t>
      </w:r>
      <w:proofErr w:type="spellStart"/>
      <w:r w:rsidRPr="005D21E4">
        <w:rPr>
          <w:rFonts w:ascii="Bookman Old Style" w:eastAsia="Times New Roman" w:hAnsi="Bookman Old Style"/>
          <w:i/>
          <w:color w:val="000000"/>
          <w:sz w:val="24"/>
          <w:szCs w:val="24"/>
          <w:lang w:eastAsia="el-GR"/>
        </w:rPr>
        <w:t>παντέρμα</w:t>
      </w:r>
      <w:proofErr w:type="spellEnd"/>
      <w:r w:rsidRPr="005D21E4">
        <w:rPr>
          <w:rFonts w:ascii="Bookman Old Style" w:eastAsia="Times New Roman" w:hAnsi="Bookman Old Style"/>
          <w:i/>
          <w:color w:val="000000"/>
          <w:sz w:val="24"/>
          <w:szCs w:val="24"/>
          <w:lang w:eastAsia="el-GR"/>
        </w:rPr>
        <w:t xml:space="preserve"> απομεινάρια!</w:t>
      </w:r>
    </w:p>
    <w:p w14:paraId="10F2661D"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Όσοι ν’ αρπάξουν σκέφτηκαν απ’ τη γαλάζια χώρα,</w:t>
      </w:r>
    </w:p>
    <w:p w14:paraId="3E44215B"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μοιάζει η καρδιά τους η στεγνή το στέρφο τους κεφάλι,</w:t>
      </w:r>
    </w:p>
    <w:p w14:paraId="56C06A16"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στους βράχους της πατρίδας τους που κόβουν τ’ ακρογιάλι.</w:t>
      </w:r>
    </w:p>
    <w:p w14:paraId="2EB2B984"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Και, ωιμέ, προστάτες αχαμνοί μπρος στους βωμούς της τώρα,</w:t>
      </w:r>
    </w:p>
    <w:p w14:paraId="1983C988"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να, τα παιδιά της, που ο καημός της μάνας τους σπαράζει</w:t>
      </w:r>
    </w:p>
    <w:p w14:paraId="6FD7324E" w14:textId="77777777"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τα σίδερά τους νιώθοντας με πιο πικρό μαράζι.»</w:t>
      </w:r>
    </w:p>
    <w:p w14:paraId="2DB1DA9D" w14:textId="77777777"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p>
    <w:p w14:paraId="1B1C91AE" w14:textId="77777777"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p>
    <w:p w14:paraId="320D6F1E" w14:textId="77777777" w:rsidR="00F528B4" w:rsidRDefault="00F528B4" w:rsidP="00F528B4">
      <w:pPr>
        <w:spacing w:after="0" w:line="240" w:lineRule="auto"/>
        <w:ind w:left="1077"/>
        <w:contextualSpacing/>
        <w:jc w:val="both"/>
        <w:rPr>
          <w:rFonts w:ascii="Bookman Old Style" w:eastAsia="Times New Roman" w:hAnsi="Bookman Old Style"/>
          <w:i/>
          <w:color w:val="000000"/>
          <w:sz w:val="24"/>
          <w:szCs w:val="24"/>
          <w:lang w:eastAsia="el-GR"/>
        </w:rPr>
      </w:pPr>
      <w:r>
        <w:rPr>
          <w:rFonts w:ascii="Bookman Old Style" w:eastAsia="Times New Roman" w:hAnsi="Bookman Old Style"/>
          <w:b/>
          <w:color w:val="000000"/>
          <w:sz w:val="24"/>
          <w:szCs w:val="24"/>
          <w:lang w:eastAsia="el-GR"/>
        </w:rPr>
        <w:t>α3</w:t>
      </w:r>
      <w:r w:rsidRPr="009B3AD5">
        <w:rPr>
          <w:rFonts w:ascii="Bookman Old Style" w:eastAsia="Times New Roman" w:hAnsi="Bookman Old Style"/>
          <w:b/>
          <w:color w:val="000000"/>
          <w:sz w:val="24"/>
          <w:szCs w:val="24"/>
          <w:lang w:eastAsia="el-GR"/>
        </w:rPr>
        <w:t>)</w:t>
      </w:r>
      <w:r>
        <w:rPr>
          <w:rFonts w:ascii="Bookman Old Style" w:eastAsia="Times New Roman" w:hAnsi="Bookman Old Style"/>
          <w:b/>
          <w:color w:val="000000"/>
          <w:sz w:val="24"/>
          <w:szCs w:val="24"/>
          <w:lang w:eastAsia="el-GR"/>
        </w:rPr>
        <w:t xml:space="preserve"> </w:t>
      </w:r>
      <w:r w:rsidRPr="009B3AD5">
        <w:rPr>
          <w:rFonts w:ascii="Bookman Old Style" w:eastAsia="Times New Roman" w:hAnsi="Bookman Old Style"/>
          <w:color w:val="000000"/>
          <w:sz w:val="24"/>
          <w:szCs w:val="24"/>
          <w:lang w:eastAsia="el-GR"/>
        </w:rPr>
        <w:t>«</w:t>
      </w:r>
      <w:r w:rsidRPr="009B3AD5">
        <w:rPr>
          <w:rFonts w:ascii="Bookman Old Style" w:eastAsia="Times New Roman" w:hAnsi="Bookman Old Style"/>
          <w:i/>
          <w:color w:val="000000"/>
          <w:sz w:val="24"/>
          <w:szCs w:val="24"/>
          <w:lang w:eastAsia="el-GR"/>
        </w:rPr>
        <w:t>Ω! είναι από πέτρα όποιος για σε δε νιώθει, ωραία Ελλάδα,</w:t>
      </w:r>
    </w:p>
    <w:p w14:paraId="486CA07F" w14:textId="77777777" w:rsidR="00F528B4" w:rsidRPr="009B3AD5" w:rsidRDefault="00F528B4" w:rsidP="00F528B4">
      <w:pPr>
        <w:spacing w:after="0" w:line="240" w:lineRule="auto"/>
        <w:ind w:left="1077" w:firstLine="152"/>
        <w:contextualSpacing/>
        <w:jc w:val="both"/>
        <w:rPr>
          <w:rFonts w:ascii="Bookman Old Style" w:eastAsia="Times New Roman" w:hAnsi="Bookman Old Style"/>
          <w:i/>
          <w:color w:val="000000"/>
          <w:sz w:val="24"/>
          <w:szCs w:val="24"/>
          <w:lang w:eastAsia="el-GR"/>
        </w:rPr>
      </w:pPr>
      <w:r w:rsidRPr="009B3AD5">
        <w:rPr>
          <w:rFonts w:ascii="Bookman Old Style" w:eastAsia="Times New Roman" w:hAnsi="Bookman Old Style"/>
          <w:i/>
          <w:color w:val="000000"/>
          <w:sz w:val="24"/>
          <w:szCs w:val="24"/>
          <w:lang w:eastAsia="el-GR"/>
        </w:rPr>
        <w:t xml:space="preserve">ό,τι εραστής όπου θεωρεί μπρος του νεκρή ερωμένη, </w:t>
      </w:r>
    </w:p>
    <w:p w14:paraId="0A5616BC"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κι αναίσθητη έχει την καρδιά που </w:t>
      </w:r>
      <w:proofErr w:type="spellStart"/>
      <w:r w:rsidRPr="005D21E4">
        <w:rPr>
          <w:rFonts w:ascii="Bookman Old Style" w:eastAsia="Times New Roman" w:hAnsi="Bookman Old Style"/>
          <w:i/>
          <w:color w:val="000000"/>
          <w:sz w:val="24"/>
          <w:szCs w:val="24"/>
          <w:lang w:eastAsia="el-GR"/>
        </w:rPr>
        <w:t>αβούρκωτη</w:t>
      </w:r>
      <w:proofErr w:type="spellEnd"/>
      <w:r w:rsidRPr="005D21E4">
        <w:rPr>
          <w:rFonts w:ascii="Bookman Old Style" w:eastAsia="Times New Roman" w:hAnsi="Bookman Old Style"/>
          <w:i/>
          <w:color w:val="000000"/>
          <w:sz w:val="24"/>
          <w:szCs w:val="24"/>
          <w:lang w:eastAsia="el-GR"/>
        </w:rPr>
        <w:t xml:space="preserve"> απομένει,</w:t>
      </w:r>
    </w:p>
    <w:p w14:paraId="23B2E1AC"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μετόπες, τείχη και βωμούς βλέποντας σκόνη, αράδα</w:t>
      </w:r>
    </w:p>
    <w:p w14:paraId="20883FE1" w14:textId="77777777" w:rsidR="00F528B4" w:rsidRPr="005D21E4" w:rsidRDefault="00F528B4" w:rsidP="00F528B4">
      <w:pPr>
        <w:pStyle w:val="a5"/>
        <w:spacing w:after="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να σου τα γδύνουν Βρετανοί, που θα ’</w:t>
      </w:r>
      <w:proofErr w:type="spellStart"/>
      <w:r w:rsidRPr="005D21E4">
        <w:rPr>
          <w:rFonts w:ascii="Bookman Old Style" w:eastAsia="Times New Roman" w:hAnsi="Bookman Old Style"/>
          <w:i/>
          <w:color w:val="000000"/>
          <w:sz w:val="24"/>
          <w:szCs w:val="24"/>
          <w:lang w:eastAsia="el-GR"/>
        </w:rPr>
        <w:t>πρεπε</w:t>
      </w:r>
      <w:proofErr w:type="spellEnd"/>
      <w:r w:rsidRPr="005D21E4">
        <w:rPr>
          <w:rFonts w:ascii="Bookman Old Style" w:eastAsia="Times New Roman" w:hAnsi="Bookman Old Style"/>
          <w:i/>
          <w:color w:val="000000"/>
          <w:sz w:val="24"/>
          <w:szCs w:val="24"/>
          <w:lang w:eastAsia="el-GR"/>
        </w:rPr>
        <w:t xml:space="preserve"> ταμένοι</w:t>
      </w:r>
    </w:p>
    <w:p w14:paraId="26075DA7"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να στέκουν </w:t>
      </w:r>
      <w:proofErr w:type="spellStart"/>
      <w:r w:rsidRPr="005D21E4">
        <w:rPr>
          <w:rFonts w:ascii="Bookman Old Style" w:eastAsia="Times New Roman" w:hAnsi="Bookman Old Style"/>
          <w:i/>
          <w:color w:val="000000"/>
          <w:sz w:val="24"/>
          <w:szCs w:val="24"/>
          <w:lang w:eastAsia="el-GR"/>
        </w:rPr>
        <w:t>φυλακάτορες</w:t>
      </w:r>
      <w:proofErr w:type="spellEnd"/>
      <w:r w:rsidRPr="005D21E4">
        <w:rPr>
          <w:rFonts w:ascii="Bookman Old Style" w:eastAsia="Times New Roman" w:hAnsi="Bookman Old Style"/>
          <w:i/>
          <w:color w:val="000000"/>
          <w:sz w:val="24"/>
          <w:szCs w:val="24"/>
          <w:lang w:eastAsia="el-GR"/>
        </w:rPr>
        <w:t xml:space="preserve"> στα λείψανα τεμένη.</w:t>
      </w:r>
    </w:p>
    <w:p w14:paraId="03A08B04"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Ανάθεμά τη </w:t>
      </w:r>
      <w:proofErr w:type="spellStart"/>
      <w:r w:rsidRPr="005D21E4">
        <w:rPr>
          <w:rFonts w:ascii="Bookman Old Style" w:eastAsia="Times New Roman" w:hAnsi="Bookman Old Style"/>
          <w:i/>
          <w:color w:val="000000"/>
          <w:sz w:val="24"/>
          <w:szCs w:val="24"/>
          <w:lang w:eastAsia="el-GR"/>
        </w:rPr>
        <w:t>τη</w:t>
      </w:r>
      <w:proofErr w:type="spellEnd"/>
      <w:r w:rsidRPr="005D21E4">
        <w:rPr>
          <w:rFonts w:ascii="Bookman Old Style" w:eastAsia="Times New Roman" w:hAnsi="Bookman Old Style"/>
          <w:i/>
          <w:color w:val="000000"/>
          <w:sz w:val="24"/>
          <w:szCs w:val="24"/>
          <w:lang w:eastAsia="el-GR"/>
        </w:rPr>
        <w:t xml:space="preserve"> στιγμή κουρσάροι που </w:t>
      </w:r>
      <w:proofErr w:type="spellStart"/>
      <w:r w:rsidRPr="005D21E4">
        <w:rPr>
          <w:rFonts w:ascii="Bookman Old Style" w:eastAsia="Times New Roman" w:hAnsi="Bookman Old Style"/>
          <w:i/>
          <w:color w:val="000000"/>
          <w:sz w:val="24"/>
          <w:szCs w:val="24"/>
          <w:lang w:eastAsia="el-GR"/>
        </w:rPr>
        <w:t>αρμενίζαν</w:t>
      </w:r>
      <w:proofErr w:type="spellEnd"/>
    </w:p>
    <w:p w14:paraId="4101C689"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απ’ το νησί τους, κι έσκιζαν τα στήθη σου ξανά</w:t>
      </w:r>
    </w:p>
    <w:p w14:paraId="7C2A4471" w14:textId="77777777" w:rsidR="00F528B4" w:rsidRPr="005D21E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τα πληγωμένα, αρπάζοντας να παν στα βορινά</w:t>
      </w:r>
    </w:p>
    <w:p w14:paraId="7C90989C" w14:textId="77777777"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sidRPr="005D21E4">
        <w:rPr>
          <w:rFonts w:ascii="Bookman Old Style" w:eastAsia="Times New Roman" w:hAnsi="Bookman Old Style"/>
          <w:i/>
          <w:color w:val="000000"/>
          <w:sz w:val="24"/>
          <w:szCs w:val="24"/>
          <w:lang w:eastAsia="el-GR"/>
        </w:rPr>
        <w:t xml:space="preserve">και μισητά τους κλίματα, θεούς που </w:t>
      </w:r>
      <w:proofErr w:type="spellStart"/>
      <w:r w:rsidRPr="005D21E4">
        <w:rPr>
          <w:rFonts w:ascii="Bookman Old Style" w:eastAsia="Times New Roman" w:hAnsi="Bookman Old Style"/>
          <w:i/>
          <w:color w:val="000000"/>
          <w:sz w:val="24"/>
          <w:szCs w:val="24"/>
          <w:lang w:eastAsia="el-GR"/>
        </w:rPr>
        <w:t>ανατριχιάζαν</w:t>
      </w:r>
      <w:proofErr w:type="spellEnd"/>
      <w:r w:rsidRPr="005D21E4">
        <w:rPr>
          <w:rFonts w:ascii="Bookman Old Style" w:eastAsia="Times New Roman" w:hAnsi="Bookman Old Style"/>
          <w:i/>
          <w:color w:val="000000"/>
          <w:sz w:val="24"/>
          <w:szCs w:val="24"/>
          <w:lang w:eastAsia="el-GR"/>
        </w:rPr>
        <w:t>.»</w:t>
      </w:r>
    </w:p>
    <w:p w14:paraId="523B98B9" w14:textId="77777777" w:rsidR="00F528B4" w:rsidRDefault="00F528B4" w:rsidP="00F528B4">
      <w:pPr>
        <w:pStyle w:val="a5"/>
        <w:spacing w:before="120" w:after="120" w:line="240" w:lineRule="auto"/>
        <w:ind w:left="1077"/>
        <w:jc w:val="both"/>
        <w:rPr>
          <w:rFonts w:ascii="Bookman Old Style" w:eastAsia="Times New Roman" w:hAnsi="Bookman Old Style"/>
          <w:i/>
          <w:color w:val="000000"/>
          <w:sz w:val="24"/>
          <w:szCs w:val="24"/>
          <w:lang w:eastAsia="el-GR"/>
        </w:rPr>
      </w:pPr>
      <w:r>
        <w:rPr>
          <w:rFonts w:ascii="Bookman Old Style" w:eastAsia="Times New Roman" w:hAnsi="Bookman Old Style"/>
          <w:i/>
          <w:color w:val="000000"/>
          <w:sz w:val="24"/>
          <w:szCs w:val="24"/>
          <w:lang w:eastAsia="el-GR"/>
        </w:rPr>
        <w:t>…………….</w:t>
      </w:r>
    </w:p>
    <w:p w14:paraId="535EDB61" w14:textId="77777777" w:rsidR="00F528B4" w:rsidRDefault="00F528B4" w:rsidP="00F528B4">
      <w:pPr>
        <w:pStyle w:val="a5"/>
        <w:spacing w:before="120" w:after="120" w:line="360" w:lineRule="auto"/>
        <w:ind w:left="851"/>
        <w:contextualSpacing w:val="0"/>
        <w:jc w:val="both"/>
        <w:rPr>
          <w:rFonts w:ascii="Bookman Old Style" w:eastAsia="Times New Roman" w:hAnsi="Bookman Old Style"/>
          <w:color w:val="000000"/>
          <w:sz w:val="24"/>
          <w:szCs w:val="24"/>
          <w:lang w:eastAsia="el-GR"/>
        </w:rPr>
      </w:pPr>
    </w:p>
    <w:p w14:paraId="791300D6" w14:textId="77777777" w:rsidR="00F528B4" w:rsidRPr="005E199E" w:rsidRDefault="00F528B4" w:rsidP="00F528B4">
      <w:pPr>
        <w:pStyle w:val="a5"/>
        <w:spacing w:before="120" w:after="120" w:line="360" w:lineRule="auto"/>
        <w:ind w:left="1134" w:hanging="283"/>
        <w:contextualSpacing w:val="0"/>
        <w:jc w:val="both"/>
        <w:rPr>
          <w:rFonts w:ascii="Bookman Old Style" w:eastAsia="Times New Roman" w:hAnsi="Bookman Old Style"/>
          <w:b/>
          <w:i/>
          <w:color w:val="000000"/>
          <w:sz w:val="24"/>
          <w:szCs w:val="24"/>
          <w:lang w:eastAsia="el-GR"/>
        </w:rPr>
      </w:pPr>
      <w:r w:rsidRPr="00C5495B">
        <w:rPr>
          <w:rFonts w:ascii="Bookman Old Style" w:eastAsia="Times New Roman" w:hAnsi="Bookman Old Style"/>
          <w:b/>
          <w:color w:val="000000"/>
          <w:sz w:val="24"/>
          <w:szCs w:val="24"/>
          <w:lang w:eastAsia="el-GR"/>
        </w:rPr>
        <w:t>β)</w:t>
      </w:r>
      <w:r>
        <w:rPr>
          <w:rFonts w:ascii="Bookman Old Style" w:eastAsia="Times New Roman" w:hAnsi="Bookman Old Style"/>
          <w:color w:val="000000"/>
          <w:sz w:val="24"/>
          <w:szCs w:val="24"/>
          <w:lang w:eastAsia="el-GR"/>
        </w:rPr>
        <w:t xml:space="preserve"> Τ</w:t>
      </w:r>
      <w:r w:rsidRPr="005E199E">
        <w:rPr>
          <w:rFonts w:ascii="Bookman Old Style" w:eastAsia="Times New Roman" w:hAnsi="Bookman Old Style"/>
          <w:color w:val="000000"/>
          <w:sz w:val="24"/>
          <w:szCs w:val="24"/>
          <w:lang w:eastAsia="el-GR"/>
        </w:rPr>
        <w:t xml:space="preserve">ο δεύτερο ποίημα του Λόρδου Βύρωνα για την καταδίκη του Λόρδου </w:t>
      </w:r>
      <w:proofErr w:type="spellStart"/>
      <w:r w:rsidRPr="005E199E">
        <w:rPr>
          <w:rFonts w:ascii="Bookman Old Style" w:eastAsia="Times New Roman" w:hAnsi="Bookman Old Style"/>
          <w:color w:val="000000"/>
          <w:sz w:val="24"/>
          <w:szCs w:val="24"/>
          <w:lang w:eastAsia="el-GR"/>
        </w:rPr>
        <w:t>Έλγιν</w:t>
      </w:r>
      <w:proofErr w:type="spellEnd"/>
      <w:r w:rsidRPr="005E199E">
        <w:rPr>
          <w:rFonts w:ascii="Bookman Old Style" w:eastAsia="Times New Roman" w:hAnsi="Bookman Old Style"/>
          <w:color w:val="000000"/>
          <w:sz w:val="24"/>
          <w:szCs w:val="24"/>
          <w:lang w:eastAsia="el-GR"/>
        </w:rPr>
        <w:t xml:space="preserve"> αναφορικά με την βάρβαρη σύληση των Γλυπτών του Παρθενώνα είναι «</w:t>
      </w:r>
      <w:r w:rsidRPr="005E199E">
        <w:rPr>
          <w:rFonts w:ascii="Bookman Old Style" w:eastAsia="Times New Roman" w:hAnsi="Bookman Old Style"/>
          <w:i/>
          <w:color w:val="000000"/>
          <w:sz w:val="24"/>
          <w:szCs w:val="24"/>
          <w:lang w:eastAsia="el-GR"/>
        </w:rPr>
        <w:t xml:space="preserve">Η </w:t>
      </w:r>
      <w:r>
        <w:rPr>
          <w:rFonts w:ascii="Bookman Old Style" w:eastAsia="Times New Roman" w:hAnsi="Bookman Old Style"/>
          <w:i/>
          <w:color w:val="000000"/>
          <w:sz w:val="24"/>
          <w:szCs w:val="24"/>
          <w:lang w:eastAsia="el-GR"/>
        </w:rPr>
        <w:t>Κ</w:t>
      </w:r>
      <w:r w:rsidRPr="005E199E">
        <w:rPr>
          <w:rFonts w:ascii="Bookman Old Style" w:eastAsia="Times New Roman" w:hAnsi="Bookman Old Style"/>
          <w:i/>
          <w:color w:val="000000"/>
          <w:sz w:val="24"/>
          <w:szCs w:val="24"/>
          <w:lang w:eastAsia="el-GR"/>
        </w:rPr>
        <w:t>ατάρα της Αθηνάς»</w:t>
      </w:r>
      <w:r w:rsidRPr="005E199E">
        <w:rPr>
          <w:rFonts w:ascii="Bookman Old Style" w:eastAsia="Times New Roman" w:hAnsi="Bookman Old Style"/>
          <w:color w:val="000000"/>
          <w:sz w:val="24"/>
          <w:szCs w:val="24"/>
          <w:lang w:eastAsia="el-GR"/>
        </w:rPr>
        <w:t>.  Γραμμένο την ίδια, σχεδόν, περίοδο μ</w:t>
      </w:r>
      <w:r>
        <w:rPr>
          <w:rFonts w:ascii="Bookman Old Style" w:eastAsia="Times New Roman" w:hAnsi="Bookman Old Style"/>
          <w:color w:val="000000"/>
          <w:sz w:val="24"/>
          <w:szCs w:val="24"/>
          <w:lang w:eastAsia="el-GR"/>
        </w:rPr>
        <w:t>ε</w:t>
      </w:r>
      <w:r w:rsidRPr="005E199E">
        <w:rPr>
          <w:rFonts w:ascii="Bookman Old Style" w:eastAsia="Times New Roman" w:hAnsi="Bookman Old Style"/>
          <w:color w:val="000000"/>
          <w:sz w:val="24"/>
          <w:szCs w:val="24"/>
          <w:lang w:eastAsia="el-GR"/>
        </w:rPr>
        <w:t xml:space="preserve"> εκείνη της γραφής του «</w:t>
      </w:r>
      <w:r w:rsidRPr="005E199E">
        <w:rPr>
          <w:rFonts w:ascii="Bookman Old Style" w:eastAsia="Times New Roman" w:hAnsi="Bookman Old Style"/>
          <w:i/>
          <w:color w:val="000000"/>
          <w:sz w:val="24"/>
          <w:szCs w:val="24"/>
          <w:lang w:eastAsia="el-GR"/>
        </w:rPr>
        <w:t xml:space="preserve">Προσκυνήματος του </w:t>
      </w:r>
      <w:proofErr w:type="spellStart"/>
      <w:r w:rsidRPr="005E199E">
        <w:rPr>
          <w:rFonts w:ascii="Bookman Old Style" w:eastAsia="Times New Roman" w:hAnsi="Bookman Old Style"/>
          <w:i/>
          <w:color w:val="000000"/>
          <w:sz w:val="24"/>
          <w:szCs w:val="24"/>
          <w:lang w:eastAsia="el-GR"/>
        </w:rPr>
        <w:t>Τσάιλντ</w:t>
      </w:r>
      <w:proofErr w:type="spellEnd"/>
      <w:r w:rsidRPr="005E199E">
        <w:rPr>
          <w:rFonts w:ascii="Bookman Old Style" w:eastAsia="Times New Roman" w:hAnsi="Bookman Old Style"/>
          <w:i/>
          <w:color w:val="000000"/>
          <w:sz w:val="24"/>
          <w:szCs w:val="24"/>
          <w:lang w:eastAsia="el-GR"/>
        </w:rPr>
        <w:t xml:space="preserve"> Χάρολντ»</w:t>
      </w:r>
      <w:r w:rsidRPr="005E199E">
        <w:rPr>
          <w:rFonts w:ascii="Bookman Old Style" w:eastAsia="Times New Roman" w:hAnsi="Bookman Old Style"/>
          <w:color w:val="000000"/>
          <w:sz w:val="24"/>
          <w:szCs w:val="24"/>
          <w:lang w:eastAsia="el-GR"/>
        </w:rPr>
        <w:t>, το νεανικό αυτό ποίημα του Λόρδου Βύρωνα ήταν για χρόνια πολύ λιγότερο γνωστό</w:t>
      </w:r>
      <w:r>
        <w:rPr>
          <w:rFonts w:ascii="Bookman Old Style" w:eastAsia="Times New Roman" w:hAnsi="Bookman Old Style"/>
          <w:color w:val="000000"/>
          <w:sz w:val="24"/>
          <w:szCs w:val="24"/>
          <w:lang w:eastAsia="el-GR"/>
        </w:rPr>
        <w:t xml:space="preserve">, δυστυχώς με την </w:t>
      </w:r>
      <w:r w:rsidRPr="00535F1C">
        <w:rPr>
          <w:rFonts w:ascii="Bookman Old Style" w:eastAsia="Times New Roman" w:hAnsi="Bookman Old Style"/>
          <w:color w:val="000000"/>
          <w:sz w:val="24"/>
          <w:szCs w:val="24"/>
          <w:lang w:eastAsia="el-GR"/>
        </w:rPr>
        <w:t>συνέργεια</w:t>
      </w:r>
      <w:r>
        <w:rPr>
          <w:rFonts w:ascii="Bookman Old Style" w:eastAsia="Times New Roman" w:hAnsi="Bookman Old Style"/>
          <w:color w:val="000000"/>
          <w:sz w:val="24"/>
          <w:szCs w:val="24"/>
          <w:lang w:eastAsia="el-GR"/>
        </w:rPr>
        <w:t xml:space="preserve"> των τότε </w:t>
      </w:r>
      <w:r w:rsidRPr="00535F1C">
        <w:rPr>
          <w:rFonts w:ascii="Bookman Old Style" w:eastAsia="Times New Roman" w:hAnsi="Bookman Old Style"/>
          <w:color w:val="000000"/>
          <w:sz w:val="24"/>
          <w:szCs w:val="24"/>
          <w:lang w:eastAsia="el-GR"/>
        </w:rPr>
        <w:t>υπευθύνων</w:t>
      </w:r>
      <w:r>
        <w:rPr>
          <w:rFonts w:ascii="Bookman Old Style" w:eastAsia="Times New Roman" w:hAnsi="Bookman Old Style"/>
          <w:color w:val="000000"/>
          <w:sz w:val="24"/>
          <w:szCs w:val="24"/>
          <w:lang w:eastAsia="el-GR"/>
        </w:rPr>
        <w:t xml:space="preserve"> της ίδιας της Μεγάλης Βρετανίας</w:t>
      </w:r>
      <w:r w:rsidRPr="005E199E">
        <w:rPr>
          <w:rFonts w:ascii="Bookman Old Style" w:eastAsia="Times New Roman" w:hAnsi="Bookman Old Style"/>
          <w:color w:val="000000"/>
          <w:sz w:val="24"/>
          <w:szCs w:val="24"/>
          <w:lang w:eastAsia="el-GR"/>
        </w:rPr>
        <w:t>.  Ο Λόρδος Βύρων άρχισε να το γράφει πριν φύγει από την Αθήνα, το 1811, και το ολοκλήρωσε στο Λονδίνο.  Λόγω του «</w:t>
      </w:r>
      <w:r w:rsidRPr="005E199E">
        <w:rPr>
          <w:rFonts w:ascii="Bookman Old Style" w:eastAsia="Times New Roman" w:hAnsi="Bookman Old Style"/>
          <w:i/>
          <w:color w:val="000000"/>
          <w:sz w:val="24"/>
          <w:szCs w:val="24"/>
          <w:lang w:eastAsia="el-GR"/>
        </w:rPr>
        <w:t>μένους»</w:t>
      </w:r>
      <w:r w:rsidRPr="005E199E">
        <w:rPr>
          <w:rFonts w:ascii="Bookman Old Style" w:eastAsia="Times New Roman" w:hAnsi="Bookman Old Style"/>
          <w:color w:val="000000"/>
          <w:sz w:val="24"/>
          <w:szCs w:val="24"/>
          <w:lang w:eastAsia="el-GR"/>
        </w:rPr>
        <w:t xml:space="preserve"> του ποιητή κατά του Λόρδου </w:t>
      </w:r>
      <w:proofErr w:type="spellStart"/>
      <w:r w:rsidRPr="005E199E">
        <w:rPr>
          <w:rFonts w:ascii="Bookman Old Style" w:eastAsia="Times New Roman" w:hAnsi="Bookman Old Style"/>
          <w:color w:val="000000"/>
          <w:sz w:val="24"/>
          <w:szCs w:val="24"/>
          <w:lang w:eastAsia="el-GR"/>
        </w:rPr>
        <w:t>Έλγιν</w:t>
      </w:r>
      <w:proofErr w:type="spellEnd"/>
      <w:r w:rsidRPr="005E199E">
        <w:rPr>
          <w:rFonts w:ascii="Bookman Old Style" w:eastAsia="Times New Roman" w:hAnsi="Bookman Old Style"/>
          <w:color w:val="000000"/>
          <w:sz w:val="24"/>
          <w:szCs w:val="24"/>
          <w:lang w:eastAsia="el-GR"/>
        </w:rPr>
        <w:t xml:space="preserve"> καθώς και λόγω των σφοδρών επικρίσεών του κατά της Μεγάλης Βρετανίας γενικότερα, </w:t>
      </w:r>
      <w:r>
        <w:rPr>
          <w:rFonts w:ascii="Bookman Old Style" w:eastAsia="Times New Roman" w:hAnsi="Bookman Old Style"/>
          <w:color w:val="000000"/>
          <w:sz w:val="24"/>
          <w:szCs w:val="24"/>
          <w:lang w:eastAsia="el-GR"/>
        </w:rPr>
        <w:t>ορισμένοι</w:t>
      </w:r>
      <w:r w:rsidRPr="005E199E">
        <w:rPr>
          <w:rFonts w:ascii="Bookman Old Style" w:eastAsia="Times New Roman" w:hAnsi="Bookman Old Style"/>
          <w:color w:val="000000"/>
          <w:sz w:val="24"/>
          <w:szCs w:val="24"/>
          <w:lang w:eastAsia="el-GR"/>
        </w:rPr>
        <w:t xml:space="preserve"> φίλοι του τον παρακινούσαν να μην το δημοσιεύσει.  Τελικά ο Λόρδος Βύρων πήρε την απόφαση και το δημοσίευσε, το 1812, σε λίγα αντίτυπα και το μοίρασε αρχικώς μόνο σε μερικούς οικείους και γνωστούς του</w:t>
      </w:r>
      <w:r>
        <w:rPr>
          <w:rFonts w:ascii="Bookman Old Style" w:eastAsia="Times New Roman" w:hAnsi="Bookman Old Style"/>
          <w:color w:val="000000"/>
          <w:sz w:val="24"/>
          <w:szCs w:val="24"/>
          <w:lang w:eastAsia="el-GR"/>
        </w:rPr>
        <w:t>, αντιμετωπίζοντας στην συνέχεια τις αντιδράσεις που επισημάνθηκαν αμέσως πιο πάνω</w:t>
      </w:r>
      <w:r w:rsidRPr="005E199E">
        <w:rPr>
          <w:rFonts w:ascii="Bookman Old Style" w:eastAsia="Times New Roman" w:hAnsi="Bookman Old Style"/>
          <w:color w:val="000000"/>
          <w:sz w:val="24"/>
          <w:szCs w:val="24"/>
          <w:lang w:eastAsia="el-GR"/>
        </w:rPr>
        <w:t>. Τα τέσσερα αποσπάσματα  της «Κ</w:t>
      </w:r>
      <w:r w:rsidRPr="005E199E">
        <w:rPr>
          <w:rFonts w:ascii="Bookman Old Style" w:eastAsia="Times New Roman" w:hAnsi="Bookman Old Style"/>
          <w:i/>
          <w:color w:val="000000"/>
          <w:sz w:val="24"/>
          <w:szCs w:val="24"/>
          <w:lang w:eastAsia="el-GR"/>
        </w:rPr>
        <w:t>ατάρας της Αθηνάς»</w:t>
      </w:r>
      <w:r w:rsidRPr="005E199E">
        <w:rPr>
          <w:rFonts w:ascii="Bookman Old Style" w:eastAsia="Times New Roman" w:hAnsi="Bookman Old Style"/>
          <w:color w:val="000000"/>
          <w:sz w:val="24"/>
          <w:szCs w:val="24"/>
          <w:lang w:eastAsia="el-GR"/>
        </w:rPr>
        <w:t xml:space="preserve">, τα οποία παρατίθενται στην συνέχεια, επεξηγούν με πληρότητα το κατά τα ως άνω </w:t>
      </w:r>
      <w:r w:rsidRPr="00A84DC1">
        <w:rPr>
          <w:rFonts w:ascii="Bookman Old Style" w:eastAsia="Times New Roman" w:hAnsi="Bookman Old Style"/>
          <w:color w:val="000000"/>
          <w:sz w:val="24"/>
          <w:szCs w:val="24"/>
          <w:lang w:eastAsia="el-GR"/>
        </w:rPr>
        <w:t>περιπετειώδες</w:t>
      </w:r>
      <w:r>
        <w:rPr>
          <w:rFonts w:ascii="Bookman Old Style" w:eastAsia="Times New Roman" w:hAnsi="Bookman Old Style"/>
          <w:i/>
          <w:color w:val="000000"/>
          <w:sz w:val="24"/>
          <w:szCs w:val="24"/>
          <w:lang w:eastAsia="el-GR"/>
        </w:rPr>
        <w:t xml:space="preserve"> </w:t>
      </w:r>
      <w:r w:rsidRPr="005E199E">
        <w:rPr>
          <w:rFonts w:ascii="Bookman Old Style" w:eastAsia="Times New Roman" w:hAnsi="Bookman Old Style"/>
          <w:i/>
          <w:color w:val="000000"/>
          <w:sz w:val="24"/>
          <w:szCs w:val="24"/>
          <w:lang w:eastAsia="el-GR"/>
        </w:rPr>
        <w:t xml:space="preserve"> </w:t>
      </w:r>
      <w:r w:rsidRPr="005E199E">
        <w:rPr>
          <w:rFonts w:ascii="Bookman Old Style" w:eastAsia="Times New Roman" w:hAnsi="Bookman Old Style"/>
          <w:color w:val="000000"/>
          <w:sz w:val="24"/>
          <w:szCs w:val="24"/>
          <w:lang w:eastAsia="el-GR"/>
        </w:rPr>
        <w:t xml:space="preserve">ιστορικό συγγραφής και δημοσίευσής της (μετάφραση Πάνος Καραγιώργος, 2018). </w:t>
      </w:r>
    </w:p>
    <w:p w14:paraId="69140175" w14:textId="77777777"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b/>
        </w:rPr>
        <w:t xml:space="preserve">    β1</w:t>
      </w:r>
      <w:r w:rsidRPr="009B3AD5">
        <w:rPr>
          <w:rFonts w:ascii="Bookman Old Style" w:hAnsi="Bookman Old Style"/>
          <w:b/>
        </w:rPr>
        <w:t>)</w:t>
      </w:r>
      <w:r>
        <w:rPr>
          <w:rFonts w:ascii="Bookman Old Style" w:hAnsi="Bookman Old Style"/>
          <w:b/>
        </w:rPr>
        <w:t xml:space="preserve"> </w:t>
      </w:r>
      <w:r w:rsidRPr="00182D8F">
        <w:rPr>
          <w:rFonts w:ascii="Bookman Old Style" w:hAnsi="Bookman Old Style"/>
          <w:i/>
          <w:color w:val="777777"/>
        </w:rPr>
        <w:t>«</w:t>
      </w:r>
      <w:r w:rsidRPr="00182D8F">
        <w:rPr>
          <w:rFonts w:ascii="Bookman Old Style" w:hAnsi="Bookman Old Style" w:cstheme="minorBidi"/>
          <w:i/>
          <w:color w:val="000000"/>
        </w:rPr>
        <w:t>Ονειροπολώντας είχα για πολύ ’κει απομείνει,</w:t>
      </w:r>
      <w:r w:rsidRPr="00182D8F">
        <w:rPr>
          <w:rFonts w:ascii="Bookman Old Style" w:hAnsi="Bookman Old Style" w:cstheme="minorBidi"/>
          <w:i/>
          <w:color w:val="000000"/>
        </w:rPr>
        <w:br/>
        <w:t>θεωρώντας τι απ’ τη δόξα την παλιά είχε απομείνει,</w:t>
      </w:r>
      <w:r w:rsidRPr="00182D8F">
        <w:rPr>
          <w:rFonts w:ascii="Bookman Old Style" w:hAnsi="Bookman Old Style" w:cstheme="minorBidi"/>
          <w:i/>
          <w:color w:val="000000"/>
        </w:rPr>
        <w:br/>
        <w:t xml:space="preserve">όταν, ξάφνου, εκεί μπροστά μου, μια γιγάντια </w:t>
      </w:r>
      <w:proofErr w:type="spellStart"/>
      <w:r w:rsidRPr="00182D8F">
        <w:rPr>
          <w:rFonts w:ascii="Bookman Old Style" w:hAnsi="Bookman Old Style" w:cstheme="minorBidi"/>
          <w:i/>
          <w:color w:val="000000"/>
        </w:rPr>
        <w:t>θεότης</w:t>
      </w:r>
      <w:proofErr w:type="spellEnd"/>
      <w:r w:rsidRPr="00182D8F">
        <w:rPr>
          <w:rFonts w:ascii="Bookman Old Style" w:hAnsi="Bookman Old Style" w:cstheme="minorBidi"/>
          <w:i/>
          <w:color w:val="000000"/>
        </w:rPr>
        <w:t>,</w:t>
      </w:r>
      <w:r w:rsidRPr="00182D8F">
        <w:rPr>
          <w:rFonts w:ascii="Bookman Old Style" w:hAnsi="Bookman Old Style" w:cstheme="minorBidi"/>
          <w:i/>
          <w:color w:val="000000"/>
        </w:rPr>
        <w:br/>
        <w:t xml:space="preserve">η Παλλάδα, με σιμώνει πάνω εκεί, </w:t>
      </w:r>
      <w:proofErr w:type="spellStart"/>
      <w:r w:rsidRPr="00182D8F">
        <w:rPr>
          <w:rFonts w:ascii="Bookman Old Style" w:hAnsi="Bookman Old Style" w:cstheme="minorBidi"/>
          <w:i/>
          <w:color w:val="000000"/>
        </w:rPr>
        <w:t>μεσ</w:t>
      </w:r>
      <w:proofErr w:type="spellEnd"/>
      <w:r w:rsidRPr="00182D8F">
        <w:rPr>
          <w:rFonts w:ascii="Bookman Old Style" w:hAnsi="Bookman Old Style" w:cstheme="minorBidi"/>
          <w:i/>
          <w:color w:val="000000"/>
        </w:rPr>
        <w:t>’ στο ναό της!</w:t>
      </w:r>
      <w:r>
        <w:rPr>
          <w:rFonts w:ascii="Bookman Old Style" w:hAnsi="Bookman Old Style" w:cstheme="minorBidi"/>
          <w:i/>
          <w:color w:val="000000"/>
        </w:rPr>
        <w:t>»</w:t>
      </w:r>
    </w:p>
    <w:p w14:paraId="3F88DF1D" w14:textId="77777777" w:rsidR="00F528B4" w:rsidRPr="00182D8F"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i/>
          <w:color w:val="777777"/>
        </w:rPr>
        <w:t xml:space="preserve">    </w:t>
      </w:r>
      <w:r w:rsidRPr="00182D8F">
        <w:rPr>
          <w:rFonts w:ascii="Bookman Old Style" w:hAnsi="Bookman Old Style"/>
          <w:i/>
          <w:color w:val="777777"/>
        </w:rPr>
        <w:t>…………………..</w:t>
      </w:r>
    </w:p>
    <w:p w14:paraId="00E42DD0" w14:textId="77777777"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cstheme="minorBidi"/>
          <w:b/>
          <w:color w:val="000000"/>
        </w:rPr>
        <w:t xml:space="preserve">    β2</w:t>
      </w:r>
      <w:r w:rsidRPr="009B3AD5">
        <w:rPr>
          <w:rFonts w:ascii="Bookman Old Style" w:hAnsi="Bookman Old Style" w:cstheme="minorBidi"/>
          <w:b/>
          <w:color w:val="000000"/>
        </w:rPr>
        <w:t xml:space="preserve">) </w:t>
      </w:r>
      <w:r w:rsidRPr="00182D8F">
        <w:rPr>
          <w:rFonts w:ascii="Bookman Old Style" w:hAnsi="Bookman Old Style" w:cstheme="minorBidi"/>
          <w:color w:val="000000"/>
        </w:rPr>
        <w:t>«</w:t>
      </w:r>
      <w:r w:rsidRPr="00182D8F">
        <w:rPr>
          <w:rFonts w:ascii="Bookman Old Style" w:hAnsi="Bookman Old Style" w:cstheme="minorBidi"/>
          <w:i/>
          <w:color w:val="000000"/>
        </w:rPr>
        <w:t>Ω θνητέ, – έτσι μου είπε – της ντροπής σου αυτό το χρώμα</w:t>
      </w:r>
      <w:r w:rsidRPr="00182D8F">
        <w:rPr>
          <w:rFonts w:ascii="Bookman Old Style" w:hAnsi="Bookman Old Style" w:cstheme="minorBidi"/>
          <w:i/>
          <w:color w:val="000000"/>
        </w:rPr>
        <w:br/>
        <w:t>Βρετανός μου λέει να ’</w:t>
      </w:r>
      <w:proofErr w:type="spellStart"/>
      <w:r w:rsidRPr="00182D8F">
        <w:rPr>
          <w:rFonts w:ascii="Bookman Old Style" w:hAnsi="Bookman Old Style" w:cstheme="minorBidi"/>
          <w:i/>
          <w:color w:val="000000"/>
        </w:rPr>
        <w:t>σαι</w:t>
      </w:r>
      <w:proofErr w:type="spellEnd"/>
      <w:r w:rsidRPr="00182D8F">
        <w:rPr>
          <w:rFonts w:ascii="Bookman Old Style" w:hAnsi="Bookman Old Style" w:cstheme="minorBidi"/>
          <w:i/>
          <w:color w:val="000000"/>
        </w:rPr>
        <w:t>, όνομα ευγενές ακόμα,</w:t>
      </w:r>
      <w:r w:rsidRPr="00182D8F">
        <w:rPr>
          <w:rFonts w:ascii="Bookman Old Style" w:hAnsi="Bookman Old Style" w:cstheme="minorBidi"/>
          <w:i/>
          <w:color w:val="000000"/>
        </w:rPr>
        <w:br/>
        <w:t>μέχρι χτες λαού, ελευθέρου, με ωραία πεπρωμένα,</w:t>
      </w:r>
      <w:r w:rsidRPr="00182D8F">
        <w:rPr>
          <w:rFonts w:ascii="Bookman Old Style" w:hAnsi="Bookman Old Style" w:cstheme="minorBidi"/>
          <w:i/>
          <w:color w:val="000000"/>
        </w:rPr>
        <w:br/>
        <w:t>τώρα περιφρονημένου, και ιδίως από μένα.</w:t>
      </w:r>
      <w:r w:rsidRPr="00182D8F">
        <w:rPr>
          <w:rFonts w:ascii="Bookman Old Style" w:hAnsi="Bookman Old Style" w:cstheme="minorBidi"/>
          <w:i/>
          <w:color w:val="000000"/>
        </w:rPr>
        <w:br/>
        <w:t>Η Παλλάδα πρώτος θα ’ναι της πατρίδας σου εχθρός·</w:t>
      </w:r>
      <w:r w:rsidRPr="00182D8F">
        <w:rPr>
          <w:rFonts w:ascii="Bookman Old Style" w:hAnsi="Bookman Old Style" w:cstheme="minorBidi"/>
          <w:i/>
          <w:color w:val="000000"/>
        </w:rPr>
        <w:br/>
        <w:t xml:space="preserve">την αιτία θες να μάθεις; – </w:t>
      </w:r>
      <w:proofErr w:type="spellStart"/>
      <w:r w:rsidRPr="00182D8F">
        <w:rPr>
          <w:rFonts w:ascii="Bookman Old Style" w:hAnsi="Bookman Old Style" w:cstheme="minorBidi"/>
          <w:i/>
          <w:color w:val="000000"/>
        </w:rPr>
        <w:t>ιδέ</w:t>
      </w:r>
      <w:proofErr w:type="spellEnd"/>
      <w:r w:rsidRPr="00182D8F">
        <w:rPr>
          <w:rFonts w:ascii="Bookman Old Style" w:hAnsi="Bookman Old Style" w:cstheme="minorBidi"/>
          <w:i/>
          <w:color w:val="000000"/>
        </w:rPr>
        <w:t xml:space="preserve"> τριγύρω σου και ’μπρος.</w:t>
      </w:r>
      <w:r w:rsidRPr="00182D8F">
        <w:rPr>
          <w:rFonts w:ascii="Bookman Old Style" w:hAnsi="Bookman Old Style" w:cstheme="minorBidi"/>
          <w:i/>
          <w:color w:val="000000"/>
        </w:rPr>
        <w:br/>
      </w:r>
      <w:proofErr w:type="spellStart"/>
      <w:r w:rsidRPr="00182D8F">
        <w:rPr>
          <w:rFonts w:ascii="Bookman Old Style" w:hAnsi="Bookman Old Style" w:cstheme="minorBidi"/>
          <w:i/>
          <w:color w:val="000000"/>
        </w:rPr>
        <w:t>Νά</w:t>
      </w:r>
      <w:proofErr w:type="spellEnd"/>
      <w:r w:rsidRPr="00182D8F">
        <w:rPr>
          <w:rFonts w:ascii="Bookman Old Style" w:hAnsi="Bookman Old Style" w:cstheme="minorBidi"/>
          <w:i/>
          <w:color w:val="000000"/>
        </w:rPr>
        <w:t>, εγώ είδα πολέμους κι ερημώσεις να πληθαίνουν</w:t>
      </w:r>
      <w:r w:rsidRPr="00182D8F">
        <w:rPr>
          <w:rFonts w:ascii="Bookman Old Style" w:hAnsi="Bookman Old Style" w:cstheme="minorBidi"/>
          <w:i/>
          <w:color w:val="000000"/>
        </w:rPr>
        <w:br/>
        <w:t>κι άλλες τόσες τυραννίες να ανεβοκατεβαίνουν.</w:t>
      </w:r>
      <w:r w:rsidRPr="00182D8F">
        <w:rPr>
          <w:rFonts w:ascii="Bookman Old Style" w:hAnsi="Bookman Old Style" w:cstheme="minorBidi"/>
          <w:i/>
          <w:color w:val="000000"/>
        </w:rPr>
        <w:br/>
      </w:r>
      <w:r w:rsidRPr="00182D8F">
        <w:rPr>
          <w:rFonts w:ascii="Bookman Old Style" w:hAnsi="Bookman Old Style" w:cstheme="minorBidi"/>
          <w:i/>
          <w:color w:val="000000"/>
        </w:rPr>
        <w:lastRenderedPageBreak/>
        <w:t>Τούρκου και Γότθων αντάμα γλίτωσα ’</w:t>
      </w:r>
      <w:proofErr w:type="spellStart"/>
      <w:r w:rsidRPr="00182D8F">
        <w:rPr>
          <w:rFonts w:ascii="Bookman Old Style" w:hAnsi="Bookman Old Style" w:cstheme="minorBidi"/>
          <w:i/>
          <w:color w:val="000000"/>
        </w:rPr>
        <w:t>γω</w:t>
      </w:r>
      <w:proofErr w:type="spellEnd"/>
      <w:r w:rsidRPr="00182D8F">
        <w:rPr>
          <w:rFonts w:ascii="Bookman Old Style" w:hAnsi="Bookman Old Style" w:cstheme="minorBidi"/>
          <w:i/>
          <w:color w:val="000000"/>
        </w:rPr>
        <w:t xml:space="preserve"> το κακό,</w:t>
      </w:r>
      <w:r w:rsidRPr="00182D8F">
        <w:rPr>
          <w:rFonts w:ascii="Bookman Old Style" w:hAnsi="Bookman Old Style" w:cstheme="minorBidi"/>
          <w:i/>
          <w:color w:val="000000"/>
        </w:rPr>
        <w:br/>
        <w:t>μα η χώρα σου μου στέλνει έναν κλέφτη πιο τρανό.</w:t>
      </w:r>
      <w:r w:rsidRPr="00182D8F">
        <w:rPr>
          <w:rFonts w:ascii="Bookman Old Style" w:hAnsi="Bookman Old Style" w:cstheme="minorBidi"/>
          <w:i/>
          <w:color w:val="000000"/>
        </w:rPr>
        <w:br/>
        <w:t>Κοίτα, άδειος ο ναός μου, κατοικία ρημαγμένη,</w:t>
      </w:r>
      <w:r w:rsidRPr="00182D8F">
        <w:rPr>
          <w:rFonts w:ascii="Bookman Old Style" w:hAnsi="Bookman Old Style" w:cstheme="minorBidi"/>
          <w:i/>
          <w:color w:val="000000"/>
        </w:rPr>
        <w:br/>
        <w:t>και στοχάσου τι μιζέρια είναι γύρω απλωμένη.</w:t>
      </w:r>
      <w:r w:rsidRPr="00182D8F">
        <w:rPr>
          <w:rFonts w:ascii="Bookman Old Style" w:hAnsi="Bookman Old Style" w:cstheme="minorBidi"/>
          <w:i/>
          <w:color w:val="000000"/>
        </w:rPr>
        <w:br/>
        <w:t>Τούτα ο Κέκροπας, κι εκείνα τα ’</w:t>
      </w:r>
      <w:proofErr w:type="spellStart"/>
      <w:r w:rsidRPr="00182D8F">
        <w:rPr>
          <w:rFonts w:ascii="Bookman Old Style" w:hAnsi="Bookman Old Style" w:cstheme="minorBidi"/>
          <w:i/>
          <w:color w:val="000000"/>
        </w:rPr>
        <w:t>χε</w:t>
      </w:r>
      <w:proofErr w:type="spellEnd"/>
      <w:r w:rsidRPr="00182D8F">
        <w:rPr>
          <w:rFonts w:ascii="Bookman Old Style" w:hAnsi="Bookman Old Style" w:cstheme="minorBidi"/>
          <w:i/>
          <w:color w:val="000000"/>
        </w:rPr>
        <w:t xml:space="preserve"> ο Περικλής στολίσει,</w:t>
      </w:r>
      <w:r w:rsidRPr="00182D8F">
        <w:rPr>
          <w:rFonts w:ascii="Bookman Old Style" w:hAnsi="Bookman Old Style" w:cstheme="minorBidi"/>
          <w:i/>
          <w:color w:val="000000"/>
        </w:rPr>
        <w:br/>
        <w:t>ο Αδριανός τις Μούσες για να τις παρηγορήσει,</w:t>
      </w:r>
      <w:r w:rsidRPr="00182D8F">
        <w:rPr>
          <w:rFonts w:ascii="Bookman Old Style" w:hAnsi="Bookman Old Style" w:cstheme="minorBidi"/>
          <w:i/>
          <w:color w:val="000000"/>
        </w:rPr>
        <w:br/>
        <w:t>και ευγνωμονώ και όσους το ναό μου έχουν χτίσει, –</w:t>
      </w:r>
      <w:r w:rsidRPr="00182D8F">
        <w:rPr>
          <w:rFonts w:ascii="Bookman Old Style" w:hAnsi="Bookman Old Style" w:cstheme="minorBidi"/>
          <w:i/>
          <w:color w:val="000000"/>
        </w:rPr>
        <w:br/>
        <w:t xml:space="preserve">μα ο Αλάριχος κι ο </w:t>
      </w:r>
      <w:proofErr w:type="spellStart"/>
      <w:r w:rsidRPr="00182D8F">
        <w:rPr>
          <w:rFonts w:ascii="Bookman Old Style" w:hAnsi="Bookman Old Style" w:cstheme="minorBidi"/>
          <w:i/>
          <w:color w:val="000000"/>
        </w:rPr>
        <w:t>Έλγιν</w:t>
      </w:r>
      <w:proofErr w:type="spellEnd"/>
      <w:r w:rsidRPr="00182D8F">
        <w:rPr>
          <w:rFonts w:ascii="Bookman Old Style" w:hAnsi="Bookman Old Style" w:cstheme="minorBidi"/>
          <w:i/>
          <w:color w:val="000000"/>
        </w:rPr>
        <w:t xml:space="preserve"> μ’ έχουν άγρια συλήσει.</w:t>
      </w:r>
      <w:r w:rsidRPr="00182D8F">
        <w:rPr>
          <w:rFonts w:ascii="Bookman Old Style" w:hAnsi="Bookman Old Style" w:cstheme="minorBidi"/>
          <w:i/>
          <w:color w:val="000000"/>
        </w:rPr>
        <w:br/>
        <w:t>Και σαν να ’</w:t>
      </w:r>
      <w:proofErr w:type="spellStart"/>
      <w:r w:rsidRPr="00182D8F">
        <w:rPr>
          <w:rFonts w:ascii="Bookman Old Style" w:hAnsi="Bookman Old Style" w:cstheme="minorBidi"/>
          <w:i/>
          <w:color w:val="000000"/>
        </w:rPr>
        <w:t>πρεπε</w:t>
      </w:r>
      <w:proofErr w:type="spellEnd"/>
      <w:r w:rsidRPr="00182D8F">
        <w:rPr>
          <w:rFonts w:ascii="Bookman Old Style" w:hAnsi="Bookman Old Style" w:cstheme="minorBidi"/>
          <w:i/>
          <w:color w:val="000000"/>
        </w:rPr>
        <w:t xml:space="preserve"> ο κόσμος το κατόρθωμα να μάθει,</w:t>
      </w:r>
      <w:r w:rsidRPr="00182D8F">
        <w:rPr>
          <w:rFonts w:ascii="Bookman Old Style" w:hAnsi="Bookman Old Style" w:cstheme="minorBidi"/>
          <w:i/>
          <w:color w:val="000000"/>
        </w:rPr>
        <w:br/>
        <w:t>τ’ όνομα το μισητό του πάει και στον ναό μου γράφει,</w:t>
      </w:r>
      <w:r w:rsidRPr="00182D8F">
        <w:rPr>
          <w:rFonts w:ascii="Bookman Old Style" w:hAnsi="Bookman Old Style" w:cstheme="minorBidi"/>
          <w:i/>
          <w:color w:val="000000"/>
        </w:rPr>
        <w:br/>
        <w:t>σα να νοιάστηκε η Παλλάδα να δοξάσει τ’ όνομά του,</w:t>
      </w:r>
      <w:r w:rsidRPr="00182D8F">
        <w:rPr>
          <w:rFonts w:ascii="Bookman Old Style" w:hAnsi="Bookman Old Style" w:cstheme="minorBidi"/>
          <w:i/>
          <w:color w:val="000000"/>
        </w:rPr>
        <w:br/>
        <w:t>κάτω η υπογραφή του, πάνω το κατόρθωμά του!</w:t>
      </w:r>
      <w:r w:rsidRPr="00182D8F">
        <w:rPr>
          <w:rFonts w:ascii="Bookman Old Style" w:hAnsi="Bookman Old Style" w:cstheme="minorBidi"/>
          <w:i/>
          <w:color w:val="000000"/>
        </w:rPr>
        <w:br/>
        <w:t xml:space="preserve">Κι ο απόγονος των </w:t>
      </w:r>
      <w:proofErr w:type="spellStart"/>
      <w:r w:rsidRPr="00182D8F">
        <w:rPr>
          <w:rFonts w:ascii="Bookman Old Style" w:hAnsi="Bookman Old Style" w:cstheme="minorBidi"/>
          <w:i/>
          <w:color w:val="000000"/>
        </w:rPr>
        <w:t>Πίκτων</w:t>
      </w:r>
      <w:proofErr w:type="spellEnd"/>
      <w:r w:rsidRPr="00182D8F">
        <w:rPr>
          <w:rFonts w:ascii="Bookman Old Style" w:hAnsi="Bookman Old Style" w:cstheme="minorBidi"/>
          <w:i/>
          <w:color w:val="000000"/>
        </w:rPr>
        <w:t xml:space="preserve"> είναι φημισμένος όσο</w:t>
      </w:r>
      <w:r w:rsidRPr="00182D8F">
        <w:rPr>
          <w:rFonts w:ascii="Bookman Old Style" w:hAnsi="Bookman Old Style" w:cstheme="minorBidi"/>
          <w:i/>
          <w:color w:val="000000"/>
        </w:rPr>
        <w:br/>
      </w:r>
      <w:proofErr w:type="spellStart"/>
      <w:r w:rsidRPr="00182D8F">
        <w:rPr>
          <w:rFonts w:ascii="Bookman Old Style" w:hAnsi="Bookman Old Style" w:cstheme="minorBidi"/>
          <w:i/>
          <w:color w:val="000000"/>
        </w:rPr>
        <w:t>είν</w:t>
      </w:r>
      <w:proofErr w:type="spellEnd"/>
      <w:r w:rsidRPr="00182D8F">
        <w:rPr>
          <w:rFonts w:ascii="Bookman Old Style" w:hAnsi="Bookman Old Style" w:cstheme="minorBidi"/>
          <w:i/>
          <w:color w:val="000000"/>
        </w:rPr>
        <w:t>’ ο αρχηγός των Γότθων, πιθανόν και άλλο τόσο.</w:t>
      </w:r>
      <w:r w:rsidRPr="00182D8F">
        <w:rPr>
          <w:rFonts w:ascii="Bookman Old Style" w:hAnsi="Bookman Old Style" w:cstheme="minorBidi"/>
          <w:i/>
          <w:color w:val="000000"/>
        </w:rPr>
        <w:br/>
        <w:t>Ο Αλάριχος τα πάντα είχε άγρια καταστρέψει</w:t>
      </w:r>
      <w:r w:rsidRPr="00182D8F">
        <w:rPr>
          <w:rFonts w:ascii="Bookman Old Style" w:hAnsi="Bookman Old Style" w:cstheme="minorBidi"/>
          <w:i/>
          <w:color w:val="000000"/>
        </w:rPr>
        <w:br/>
        <w:t xml:space="preserve">με το δίκιο του πολέμου, μα ο </w:t>
      </w:r>
      <w:proofErr w:type="spellStart"/>
      <w:r w:rsidRPr="00182D8F">
        <w:rPr>
          <w:rFonts w:ascii="Bookman Old Style" w:hAnsi="Bookman Old Style" w:cstheme="minorBidi"/>
          <w:i/>
          <w:color w:val="000000"/>
        </w:rPr>
        <w:t>Έλγιν</w:t>
      </w:r>
      <w:proofErr w:type="spellEnd"/>
      <w:r w:rsidRPr="00182D8F">
        <w:rPr>
          <w:rFonts w:ascii="Bookman Old Style" w:hAnsi="Bookman Old Style" w:cstheme="minorBidi"/>
          <w:i/>
          <w:color w:val="000000"/>
        </w:rPr>
        <w:t xml:space="preserve"> για να κλέψει</w:t>
      </w:r>
      <w:r w:rsidRPr="00182D8F">
        <w:rPr>
          <w:rFonts w:ascii="Bookman Old Style" w:hAnsi="Bookman Old Style" w:cstheme="minorBidi"/>
          <w:i/>
          <w:color w:val="000000"/>
        </w:rPr>
        <w:br/>
        <w:t>όσα οι βάρβαροι αφήσαν, που ’</w:t>
      </w:r>
      <w:proofErr w:type="spellStart"/>
      <w:r w:rsidRPr="00182D8F">
        <w:rPr>
          <w:rFonts w:ascii="Bookman Old Style" w:hAnsi="Bookman Old Style" w:cstheme="minorBidi"/>
          <w:i/>
          <w:color w:val="000000"/>
        </w:rPr>
        <w:t>τανε</w:t>
      </w:r>
      <w:proofErr w:type="spellEnd"/>
      <w:r w:rsidRPr="00182D8F">
        <w:rPr>
          <w:rFonts w:ascii="Bookman Old Style" w:hAnsi="Bookman Old Style" w:cstheme="minorBidi"/>
          <w:i/>
          <w:color w:val="000000"/>
        </w:rPr>
        <w:t xml:space="preserve"> απ’ ό,τι εκείνος</w:t>
      </w:r>
      <w:r w:rsidRPr="00182D8F">
        <w:rPr>
          <w:rFonts w:ascii="Bookman Old Style" w:hAnsi="Bookman Old Style" w:cstheme="minorBidi"/>
          <w:i/>
          <w:color w:val="000000"/>
        </w:rPr>
        <w:br/>
        <w:t xml:space="preserve">είναι βάρβαρος πιο λίγο, γιατί το ’κανε ο </w:t>
      </w:r>
      <w:proofErr w:type="spellStart"/>
      <w:r w:rsidRPr="00182D8F">
        <w:rPr>
          <w:rFonts w:ascii="Bookman Old Style" w:hAnsi="Bookman Old Style" w:cstheme="minorBidi"/>
          <w:i/>
          <w:color w:val="000000"/>
        </w:rPr>
        <w:t>Ελγίνος</w:t>
      </w:r>
      <w:proofErr w:type="spellEnd"/>
      <w:r w:rsidRPr="00182D8F">
        <w:rPr>
          <w:rFonts w:ascii="Bookman Old Style" w:hAnsi="Bookman Old Style" w:cstheme="minorBidi"/>
          <w:i/>
          <w:color w:val="000000"/>
        </w:rPr>
        <w:t xml:space="preserve"> ;</w:t>
      </w:r>
      <w:r w:rsidRPr="00182D8F">
        <w:rPr>
          <w:rFonts w:ascii="Bookman Old Style" w:hAnsi="Bookman Old Style" w:cstheme="minorBidi"/>
          <w:i/>
          <w:color w:val="000000"/>
        </w:rPr>
        <w:br/>
        <w:t>Το ’κανε, όπως τη λεία παρατάει το λιοντάρι</w:t>
      </w:r>
      <w:r w:rsidRPr="00182D8F">
        <w:rPr>
          <w:rFonts w:ascii="Bookman Old Style" w:hAnsi="Bookman Old Style" w:cstheme="minorBidi"/>
          <w:i/>
          <w:color w:val="000000"/>
        </w:rPr>
        <w:br/>
        <w:t xml:space="preserve">και ακολουθεί ο λύκος ή ο </w:t>
      </w:r>
      <w:proofErr w:type="spellStart"/>
      <w:r w:rsidRPr="00182D8F">
        <w:rPr>
          <w:rFonts w:ascii="Bookman Old Style" w:hAnsi="Bookman Old Style" w:cstheme="minorBidi"/>
          <w:i/>
          <w:color w:val="000000"/>
        </w:rPr>
        <w:t>τσάκαλος</w:t>
      </w:r>
      <w:proofErr w:type="spellEnd"/>
      <w:r w:rsidRPr="00182D8F">
        <w:rPr>
          <w:rFonts w:ascii="Bookman Old Style" w:hAnsi="Bookman Old Style" w:cstheme="minorBidi"/>
          <w:i/>
          <w:color w:val="000000"/>
        </w:rPr>
        <w:t xml:space="preserve"> να πάρει</w:t>
      </w:r>
      <w:r w:rsidRPr="00182D8F">
        <w:rPr>
          <w:rFonts w:ascii="Bookman Old Style" w:hAnsi="Bookman Old Style" w:cstheme="minorBidi"/>
          <w:i/>
          <w:color w:val="000000"/>
        </w:rPr>
        <w:br/>
        <w:t>και να γλείψει κάποια σάρκα που απόμεινε ακόμα</w:t>
      </w:r>
      <w:r w:rsidRPr="00182D8F">
        <w:rPr>
          <w:rFonts w:ascii="Bookman Old Style" w:hAnsi="Bookman Old Style" w:cstheme="minorBidi"/>
          <w:i/>
          <w:color w:val="000000"/>
        </w:rPr>
        <w:br/>
        <w:t>απ’ του λέοντα ή του λύκου το αχόρταγο το στόμα.»</w:t>
      </w:r>
    </w:p>
    <w:p w14:paraId="4CBE229C" w14:textId="77777777" w:rsidR="00F528B4" w:rsidRPr="00182D8F" w:rsidRDefault="00F528B4" w:rsidP="00F528B4">
      <w:pPr>
        <w:pStyle w:val="Web"/>
        <w:shd w:val="clear" w:color="auto" w:fill="FFFFFF"/>
        <w:ind w:left="1418"/>
        <w:rPr>
          <w:rFonts w:ascii="Bookman Old Style" w:hAnsi="Bookman Old Style" w:cstheme="minorBidi"/>
          <w:i/>
          <w:color w:val="000000"/>
        </w:rPr>
      </w:pPr>
      <w:r>
        <w:rPr>
          <w:rFonts w:ascii="Bookman Old Style" w:hAnsi="Bookman Old Style" w:cstheme="minorBidi"/>
          <w:color w:val="000000"/>
        </w:rPr>
        <w:t>………………………</w:t>
      </w:r>
    </w:p>
    <w:p w14:paraId="35428E4B" w14:textId="77777777"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cstheme="minorBidi"/>
          <w:b/>
          <w:i/>
          <w:color w:val="000000"/>
        </w:rPr>
        <w:t xml:space="preserve">   β3</w:t>
      </w:r>
      <w:r w:rsidRPr="009B3AD5">
        <w:rPr>
          <w:rFonts w:ascii="Bookman Old Style" w:hAnsi="Bookman Old Style" w:cstheme="minorBidi"/>
          <w:b/>
          <w:i/>
          <w:color w:val="000000"/>
        </w:rPr>
        <w:t xml:space="preserve">) </w:t>
      </w:r>
      <w:r w:rsidRPr="00B43882">
        <w:rPr>
          <w:rFonts w:ascii="Bookman Old Style" w:hAnsi="Bookman Old Style" w:cstheme="minorBidi"/>
          <w:i/>
          <w:color w:val="000000"/>
        </w:rPr>
        <w:t xml:space="preserve">«Κόρη του Διός, της λέω, γι’ όνομα της </w:t>
      </w:r>
      <w:proofErr w:type="spellStart"/>
      <w:r w:rsidRPr="00B43882">
        <w:rPr>
          <w:rFonts w:ascii="Bookman Old Style" w:hAnsi="Bookman Old Style" w:cstheme="minorBidi"/>
          <w:i/>
          <w:color w:val="000000"/>
        </w:rPr>
        <w:t>Αλβιόνος</w:t>
      </w:r>
      <w:proofErr w:type="spellEnd"/>
      <w:r w:rsidRPr="00B43882">
        <w:rPr>
          <w:rFonts w:ascii="Bookman Old Style" w:hAnsi="Bookman Old Style" w:cstheme="minorBidi"/>
          <w:i/>
          <w:color w:val="000000"/>
        </w:rPr>
        <w:t>,</w:t>
      </w:r>
      <w:r w:rsidRPr="00B43882">
        <w:rPr>
          <w:rFonts w:ascii="Bookman Old Style" w:hAnsi="Bookman Old Style" w:cstheme="minorBidi"/>
          <w:i/>
          <w:color w:val="000000"/>
        </w:rPr>
        <w:br/>
        <w:t>και σαν Βρετανός που είμαι, διαμαρτύρομαι εντόνως.</w:t>
      </w:r>
      <w:r w:rsidRPr="00B43882">
        <w:rPr>
          <w:rFonts w:ascii="Bookman Old Style" w:hAnsi="Bookman Old Style" w:cstheme="minorBidi"/>
          <w:i/>
          <w:color w:val="000000"/>
        </w:rPr>
        <w:br/>
        <w:t>Μην κακίζεις την Αγγλία, Αθηνά! Απ’ τη Σκωτία</w:t>
      </w:r>
      <w:r w:rsidRPr="00B43882">
        <w:rPr>
          <w:rFonts w:ascii="Bookman Old Style" w:hAnsi="Bookman Old Style" w:cstheme="minorBidi"/>
          <w:i/>
          <w:color w:val="000000"/>
        </w:rPr>
        <w:br/>
        <w:t>ήτανε ο συλητής σου. – Κοίταξε τη Βοιωτία</w:t>
      </w:r>
      <w:r w:rsidRPr="00B43882">
        <w:rPr>
          <w:rFonts w:ascii="Bookman Old Style" w:hAnsi="Bookman Old Style" w:cstheme="minorBidi"/>
          <w:i/>
          <w:color w:val="000000"/>
        </w:rPr>
        <w:br/>
        <w:t>από της Φυλής τους λόφους τους ωραίους κοίτα γύρω,</w:t>
      </w:r>
      <w:r w:rsidRPr="00B43882">
        <w:rPr>
          <w:rFonts w:ascii="Bookman Old Style" w:hAnsi="Bookman Old Style" w:cstheme="minorBidi"/>
          <w:i/>
          <w:color w:val="000000"/>
        </w:rPr>
        <w:br/>
        <w:t>του νησιού μας Βοιωτία, μάθε, είναι η Σκωτία</w:t>
      </w:r>
      <w:r>
        <w:rPr>
          <w:rFonts w:ascii="Bookman Old Style" w:hAnsi="Bookman Old Style" w:cstheme="minorBidi"/>
          <w:i/>
          <w:color w:val="000000"/>
        </w:rPr>
        <w:t>.</w:t>
      </w:r>
      <w:r w:rsidRPr="00B43882">
        <w:rPr>
          <w:rFonts w:ascii="Bookman Old Style" w:hAnsi="Bookman Old Style" w:cstheme="minorBidi"/>
          <w:i/>
          <w:color w:val="000000"/>
        </w:rPr>
        <w:br/>
        <w:t>Και καλά το ξέρω ότι απ’ αυτή τη νόθα χώρα</w:t>
      </w:r>
      <w:r w:rsidRPr="00B43882">
        <w:rPr>
          <w:rFonts w:ascii="Bookman Old Style" w:hAnsi="Bookman Old Style" w:cstheme="minorBidi"/>
          <w:i/>
          <w:color w:val="000000"/>
        </w:rPr>
        <w:br/>
        <w:t>της Σοφίας η θεά μας δεν τιμήθηκε ως τώρα.</w:t>
      </w:r>
      <w:r w:rsidRPr="00B43882">
        <w:rPr>
          <w:rFonts w:ascii="Bookman Old Style" w:hAnsi="Bookman Old Style" w:cstheme="minorBidi"/>
          <w:i/>
          <w:color w:val="000000"/>
        </w:rPr>
        <w:br/>
        <w:t xml:space="preserve">Χώρα άγονη, που η φύση </w:t>
      </w:r>
      <w:proofErr w:type="spellStart"/>
      <w:r w:rsidRPr="00B43882">
        <w:rPr>
          <w:rFonts w:ascii="Bookman Old Style" w:hAnsi="Bookman Old Style" w:cstheme="minorBidi"/>
          <w:i/>
          <w:color w:val="000000"/>
        </w:rPr>
        <w:t>απλοχέρα</w:t>
      </w:r>
      <w:proofErr w:type="spellEnd"/>
      <w:r w:rsidRPr="00B43882">
        <w:rPr>
          <w:rFonts w:ascii="Bookman Old Style" w:hAnsi="Bookman Old Style" w:cstheme="minorBidi"/>
          <w:i/>
          <w:color w:val="000000"/>
        </w:rPr>
        <w:t xml:space="preserve"> δεν </w:t>
      </w:r>
      <w:proofErr w:type="spellStart"/>
      <w:r w:rsidRPr="00B43882">
        <w:rPr>
          <w:rFonts w:ascii="Bookman Old Style" w:hAnsi="Bookman Old Style" w:cstheme="minorBidi"/>
          <w:i/>
          <w:color w:val="000000"/>
        </w:rPr>
        <w:t>εστάθη</w:t>
      </w:r>
      <w:proofErr w:type="spellEnd"/>
      <w:r w:rsidRPr="00B43882">
        <w:rPr>
          <w:rFonts w:ascii="Bookman Old Style" w:hAnsi="Bookman Old Style" w:cstheme="minorBidi"/>
          <w:i/>
          <w:color w:val="000000"/>
        </w:rPr>
        <w:t>,</w:t>
      </w:r>
      <w:r w:rsidRPr="00B43882">
        <w:rPr>
          <w:rFonts w:ascii="Bookman Old Style" w:hAnsi="Bookman Old Style" w:cstheme="minorBidi"/>
          <w:i/>
          <w:color w:val="000000"/>
        </w:rPr>
        <w:br/>
        <w:t>που τα σπέρματά της είναι όλα περιορισμένα</w:t>
      </w:r>
      <w:r w:rsidRPr="00B43882">
        <w:rPr>
          <w:rFonts w:ascii="Bookman Old Style" w:hAnsi="Bookman Old Style" w:cstheme="minorBidi"/>
          <w:i/>
          <w:color w:val="000000"/>
        </w:rPr>
        <w:br/>
        <w:t xml:space="preserve">και που έμβλημά της έχει το ψηλό </w:t>
      </w:r>
      <w:proofErr w:type="spellStart"/>
      <w:r w:rsidRPr="00B43882">
        <w:rPr>
          <w:rFonts w:ascii="Bookman Old Style" w:hAnsi="Bookman Old Style" w:cstheme="minorBidi"/>
          <w:i/>
          <w:color w:val="000000"/>
        </w:rPr>
        <w:t>γαϊδουραγκάθι</w:t>
      </w:r>
      <w:proofErr w:type="spellEnd"/>
      <w:r w:rsidRPr="00B43882">
        <w:rPr>
          <w:rFonts w:ascii="Bookman Old Style" w:hAnsi="Bookman Old Style" w:cstheme="minorBidi"/>
          <w:i/>
          <w:color w:val="000000"/>
        </w:rPr>
        <w:t>,</w:t>
      </w:r>
      <w:r w:rsidRPr="00B43882">
        <w:rPr>
          <w:rFonts w:ascii="Bookman Old Style" w:hAnsi="Bookman Old Style" w:cstheme="minorBidi"/>
          <w:i/>
          <w:color w:val="000000"/>
        </w:rPr>
        <w:br/>
        <w:t>χώρα τσιγκουνιάς κι ομίχλης αλλά και της σοφιστείας,</w:t>
      </w:r>
      <w:r w:rsidRPr="00B43882">
        <w:rPr>
          <w:rFonts w:ascii="Bookman Old Style" w:hAnsi="Bookman Old Style" w:cstheme="minorBidi"/>
          <w:i/>
          <w:color w:val="000000"/>
        </w:rPr>
        <w:br/>
        <w:t>που το μόνο προϊόν της είναι τα πηχτά σκοτάδια</w:t>
      </w:r>
      <w:r w:rsidRPr="00B43882">
        <w:rPr>
          <w:rFonts w:ascii="Bookman Old Style" w:hAnsi="Bookman Old Style" w:cstheme="minorBidi"/>
          <w:i/>
          <w:color w:val="000000"/>
        </w:rPr>
        <w:br/>
        <w:t>κι οι τσιγκούνηδες κι αχρείοι που γυρίζουν σαν ρημάδια.»</w:t>
      </w:r>
    </w:p>
    <w:p w14:paraId="5559AD75" w14:textId="77777777" w:rsidR="00F528B4" w:rsidRPr="00B43882" w:rsidRDefault="00F528B4" w:rsidP="00F528B4">
      <w:pPr>
        <w:pStyle w:val="Web"/>
        <w:shd w:val="clear" w:color="auto" w:fill="FFFFFF"/>
        <w:ind w:left="1418"/>
        <w:rPr>
          <w:rFonts w:ascii="Bookman Old Style" w:hAnsi="Bookman Old Style" w:cstheme="minorBidi"/>
          <w:i/>
          <w:color w:val="000000"/>
        </w:rPr>
      </w:pPr>
      <w:r>
        <w:rPr>
          <w:rFonts w:ascii="Bookman Old Style" w:hAnsi="Bookman Old Style" w:cstheme="minorBidi"/>
          <w:i/>
          <w:color w:val="000000"/>
        </w:rPr>
        <w:t>……………………..</w:t>
      </w:r>
    </w:p>
    <w:p w14:paraId="6C605604" w14:textId="77777777" w:rsidR="00F528B4" w:rsidRDefault="00F528B4" w:rsidP="00F528B4">
      <w:pPr>
        <w:pStyle w:val="Web"/>
        <w:shd w:val="clear" w:color="auto" w:fill="FFFFFF"/>
        <w:ind w:left="1418" w:hanging="284"/>
        <w:rPr>
          <w:rFonts w:ascii="Bookman Old Style" w:hAnsi="Bookman Old Style" w:cstheme="minorBidi"/>
          <w:i/>
          <w:color w:val="000000"/>
        </w:rPr>
      </w:pPr>
      <w:r>
        <w:rPr>
          <w:rFonts w:ascii="Bookman Old Style" w:hAnsi="Bookman Old Style" w:cstheme="minorBidi"/>
          <w:b/>
          <w:color w:val="000000"/>
        </w:rPr>
        <w:t xml:space="preserve">    β4</w:t>
      </w:r>
      <w:r w:rsidRPr="009B3AD5">
        <w:rPr>
          <w:rFonts w:ascii="Bookman Old Style" w:hAnsi="Bookman Old Style" w:cstheme="minorBidi"/>
          <w:b/>
          <w:color w:val="000000"/>
        </w:rPr>
        <w:t xml:space="preserve">) </w:t>
      </w:r>
      <w:r w:rsidRPr="00B43882">
        <w:rPr>
          <w:rFonts w:ascii="Bookman Old Style" w:hAnsi="Bookman Old Style" w:cstheme="minorBidi"/>
          <w:i/>
          <w:color w:val="000000"/>
        </w:rPr>
        <w:t xml:space="preserve">«Και στο τέλος, </w:t>
      </w:r>
      <w:proofErr w:type="spellStart"/>
      <w:r w:rsidRPr="00B43882">
        <w:rPr>
          <w:rFonts w:ascii="Bookman Old Style" w:hAnsi="Bookman Old Style" w:cstheme="minorBidi"/>
          <w:i/>
          <w:color w:val="000000"/>
        </w:rPr>
        <w:t>μεσ</w:t>
      </w:r>
      <w:proofErr w:type="spellEnd"/>
      <w:r w:rsidRPr="00B43882">
        <w:rPr>
          <w:rFonts w:ascii="Bookman Old Style" w:hAnsi="Bookman Old Style" w:cstheme="minorBidi"/>
          <w:i/>
          <w:color w:val="000000"/>
        </w:rPr>
        <w:t>’ στο τόσο το ανώνυμο το πλήθος,</w:t>
      </w:r>
      <w:r w:rsidRPr="00B43882">
        <w:rPr>
          <w:rFonts w:ascii="Bookman Old Style" w:hAnsi="Bookman Old Style" w:cstheme="minorBidi"/>
          <w:i/>
          <w:color w:val="000000"/>
        </w:rPr>
        <w:br/>
        <w:t>θα βρεθεί κάποιος διαβάτης που θα έχει λίγο ήθος·</w:t>
      </w:r>
      <w:r w:rsidRPr="00B43882">
        <w:rPr>
          <w:rFonts w:ascii="Bookman Old Style" w:hAnsi="Bookman Old Style" w:cstheme="minorBidi"/>
          <w:i/>
          <w:color w:val="000000"/>
        </w:rPr>
        <w:br/>
        <w:t>λυπημένος, βλέποντάς τα, άφωνος θ’ αγανακτήσει,</w:t>
      </w:r>
      <w:r w:rsidRPr="00B43882">
        <w:rPr>
          <w:rFonts w:ascii="Bookman Old Style" w:hAnsi="Bookman Old Style" w:cstheme="minorBidi"/>
          <w:i/>
          <w:color w:val="000000"/>
        </w:rPr>
        <w:br/>
        <w:t>θα θαυμάσει τα κλεμμένα, μα τον κλέφτη θα μισήσει.</w:t>
      </w:r>
      <w:r w:rsidRPr="00B43882">
        <w:rPr>
          <w:rFonts w:ascii="Bookman Old Style" w:hAnsi="Bookman Old Style" w:cstheme="minorBidi"/>
          <w:i/>
          <w:color w:val="000000"/>
        </w:rPr>
        <w:br/>
        <w:t>Ώ, καταραμένη να ’ναι η ζωή του και ο τάφος,</w:t>
      </w:r>
      <w:r w:rsidRPr="00B43882">
        <w:rPr>
          <w:rFonts w:ascii="Bookman Old Style" w:hAnsi="Bookman Old Style" w:cstheme="minorBidi"/>
          <w:i/>
          <w:color w:val="000000"/>
        </w:rPr>
        <w:br/>
        <w:t>και οργή να συνοδεύει το ιερόσυλό του πάθος!</w:t>
      </w:r>
      <w:r w:rsidRPr="00B43882">
        <w:rPr>
          <w:rFonts w:ascii="Bookman Old Style" w:hAnsi="Bookman Old Style" w:cstheme="minorBidi"/>
          <w:i/>
          <w:color w:val="000000"/>
        </w:rPr>
        <w:br/>
        <w:t>Τ’ όνομά του η Ιστορία δίπλα σε ’κείνου θα γράψει</w:t>
      </w:r>
      <w:r w:rsidRPr="00B43882">
        <w:rPr>
          <w:rFonts w:ascii="Bookman Old Style" w:hAnsi="Bookman Old Style" w:cstheme="minorBidi"/>
          <w:i/>
          <w:color w:val="000000"/>
        </w:rPr>
        <w:br/>
      </w:r>
      <w:r w:rsidRPr="00B43882">
        <w:rPr>
          <w:rFonts w:ascii="Bookman Old Style" w:hAnsi="Bookman Old Style" w:cstheme="minorBidi"/>
          <w:i/>
          <w:color w:val="000000"/>
        </w:rPr>
        <w:lastRenderedPageBreak/>
        <w:t>του τρελού, που της Εφέσου το ναό ’</w:t>
      </w:r>
      <w:proofErr w:type="spellStart"/>
      <w:r w:rsidRPr="00B43882">
        <w:rPr>
          <w:rFonts w:ascii="Bookman Old Style" w:hAnsi="Bookman Old Style" w:cstheme="minorBidi"/>
          <w:i/>
          <w:color w:val="000000"/>
        </w:rPr>
        <w:t>χε</w:t>
      </w:r>
      <w:proofErr w:type="spellEnd"/>
      <w:r w:rsidRPr="00B43882">
        <w:rPr>
          <w:rFonts w:ascii="Bookman Old Style" w:hAnsi="Bookman Old Style" w:cstheme="minorBidi"/>
          <w:i/>
          <w:color w:val="000000"/>
        </w:rPr>
        <w:t xml:space="preserve"> κατακάψει.</w:t>
      </w:r>
      <w:r w:rsidRPr="00B43882">
        <w:rPr>
          <w:rFonts w:ascii="Bookman Old Style" w:hAnsi="Bookman Old Style" w:cstheme="minorBidi"/>
          <w:i/>
          <w:color w:val="000000"/>
        </w:rPr>
        <w:br/>
        <w:t>Κι η κατάρα μου πιο πέρα κι απ’ τον τάφο του να πάει</w:t>
      </w:r>
      <w:r w:rsidRPr="00B43882">
        <w:rPr>
          <w:rFonts w:ascii="Bookman Old Style" w:hAnsi="Bookman Old Style" w:cstheme="minorBidi"/>
          <w:i/>
          <w:color w:val="000000"/>
        </w:rPr>
        <w:br/>
        <w:t xml:space="preserve">Ο </w:t>
      </w:r>
      <w:proofErr w:type="spellStart"/>
      <w:r w:rsidRPr="00B43882">
        <w:rPr>
          <w:rFonts w:ascii="Bookman Old Style" w:hAnsi="Bookman Old Style" w:cstheme="minorBidi"/>
          <w:i/>
          <w:color w:val="000000"/>
        </w:rPr>
        <w:t>Ηρόστρατος</w:t>
      </w:r>
      <w:proofErr w:type="spellEnd"/>
      <w:r w:rsidRPr="00B43882">
        <w:rPr>
          <w:rFonts w:ascii="Bookman Old Style" w:hAnsi="Bookman Old Style" w:cstheme="minorBidi"/>
          <w:i/>
          <w:color w:val="000000"/>
        </w:rPr>
        <w:t xml:space="preserve"> κι ο </w:t>
      </w:r>
      <w:proofErr w:type="spellStart"/>
      <w:r w:rsidRPr="00B43882">
        <w:rPr>
          <w:rFonts w:ascii="Bookman Old Style" w:hAnsi="Bookman Old Style" w:cstheme="minorBidi"/>
          <w:i/>
          <w:color w:val="000000"/>
        </w:rPr>
        <w:t>Έλγιν</w:t>
      </w:r>
      <w:proofErr w:type="spellEnd"/>
      <w:r w:rsidRPr="00B43882">
        <w:rPr>
          <w:rFonts w:ascii="Bookman Old Style" w:hAnsi="Bookman Old Style" w:cstheme="minorBidi"/>
          <w:i/>
          <w:color w:val="000000"/>
        </w:rPr>
        <w:t xml:space="preserve"> σε σελίδες παραμένουν</w:t>
      </w:r>
      <w:r w:rsidRPr="00B43882">
        <w:rPr>
          <w:rFonts w:ascii="Bookman Old Style" w:hAnsi="Bookman Old Style" w:cstheme="minorBidi"/>
          <w:i/>
          <w:color w:val="000000"/>
        </w:rPr>
        <w:br/>
        <w:t>που είναι στιγματισμένες και με στίχους όπου καίνε·</w:t>
      </w:r>
      <w:r w:rsidRPr="00B43882">
        <w:rPr>
          <w:rFonts w:ascii="Bookman Old Style" w:hAnsi="Bookman Old Style" w:cstheme="minorBidi"/>
          <w:i/>
          <w:color w:val="000000"/>
        </w:rPr>
        <w:br/>
        <w:t xml:space="preserve">έτσι πάντα είναι γραμμένοι και οι </w:t>
      </w:r>
      <w:proofErr w:type="spellStart"/>
      <w:r w:rsidRPr="00B43882">
        <w:rPr>
          <w:rFonts w:ascii="Bookman Old Style" w:hAnsi="Bookman Old Style" w:cstheme="minorBidi"/>
          <w:i/>
          <w:color w:val="000000"/>
        </w:rPr>
        <w:t>δυό</w:t>
      </w:r>
      <w:proofErr w:type="spellEnd"/>
      <w:r w:rsidRPr="00B43882">
        <w:rPr>
          <w:rFonts w:ascii="Bookman Old Style" w:hAnsi="Bookman Old Style" w:cstheme="minorBidi"/>
          <w:i/>
          <w:color w:val="000000"/>
        </w:rPr>
        <w:t xml:space="preserve"> καταραμένοι,</w:t>
      </w:r>
      <w:r w:rsidRPr="00B43882">
        <w:rPr>
          <w:rFonts w:ascii="Bookman Old Style" w:hAnsi="Bookman Old Style" w:cstheme="minorBidi"/>
          <w:i/>
          <w:color w:val="000000"/>
        </w:rPr>
        <w:br/>
        <w:t>μα ο δεύτερος πιο μαύρος απ’ τον πρώτο θ’ απομένει…»</w:t>
      </w:r>
    </w:p>
    <w:p w14:paraId="46D0C29A" w14:textId="77777777" w:rsidR="00F528B4" w:rsidRDefault="00F528B4" w:rsidP="00F528B4">
      <w:pPr>
        <w:pStyle w:val="Web"/>
        <w:shd w:val="clear" w:color="auto" w:fill="FFFFFF"/>
        <w:ind w:left="1077"/>
        <w:rPr>
          <w:rFonts w:ascii="Bookman Old Style" w:hAnsi="Bookman Old Style" w:cstheme="minorBidi"/>
          <w:i/>
          <w:color w:val="000000"/>
        </w:rPr>
      </w:pPr>
      <w:r>
        <w:rPr>
          <w:rFonts w:ascii="Bookman Old Style" w:hAnsi="Bookman Old Style" w:cstheme="minorBidi"/>
          <w:i/>
          <w:color w:val="000000"/>
        </w:rPr>
        <w:t>…………………</w:t>
      </w:r>
    </w:p>
    <w:p w14:paraId="51C65E31" w14:textId="77777777" w:rsidR="00F528B4" w:rsidRDefault="00F528B4" w:rsidP="00F528B4">
      <w:pPr>
        <w:pStyle w:val="Web"/>
        <w:shd w:val="clear" w:color="auto" w:fill="FFFFFF"/>
        <w:spacing w:line="360" w:lineRule="auto"/>
        <w:ind w:left="284" w:hanging="284"/>
        <w:jc w:val="both"/>
        <w:rPr>
          <w:rFonts w:ascii="Bookman Old Style" w:hAnsi="Bookman Old Style" w:cstheme="minorBidi"/>
          <w:b/>
          <w:color w:val="000000"/>
        </w:rPr>
      </w:pPr>
      <w:r w:rsidRPr="00B95029">
        <w:rPr>
          <w:rFonts w:ascii="Bookman Old Style" w:hAnsi="Bookman Old Style" w:cstheme="minorBidi"/>
          <w:b/>
          <w:color w:val="000000"/>
        </w:rPr>
        <w:t>ΙΙ.</w:t>
      </w:r>
      <w:r>
        <w:rPr>
          <w:rFonts w:ascii="Bookman Old Style" w:hAnsi="Bookman Old Style" w:cstheme="minorBidi"/>
          <w:color w:val="000000"/>
        </w:rPr>
        <w:t xml:space="preserve"> </w:t>
      </w:r>
      <w:r w:rsidRPr="00582C0B">
        <w:rPr>
          <w:rFonts w:ascii="Bookman Old Style" w:hAnsi="Bookman Old Style" w:cstheme="minorBidi"/>
          <w:b/>
          <w:color w:val="000000"/>
        </w:rPr>
        <w:t xml:space="preserve">Ο σύγχρονος </w:t>
      </w:r>
      <w:r w:rsidRPr="007B38C0">
        <w:rPr>
          <w:rFonts w:ascii="Bookman Old Style" w:hAnsi="Bookman Old Style" w:cstheme="minorBidi"/>
          <w:b/>
          <w:color w:val="000000"/>
        </w:rPr>
        <w:t>απόηχος</w:t>
      </w:r>
      <w:r w:rsidRPr="00582C0B">
        <w:rPr>
          <w:rFonts w:ascii="Bookman Old Style" w:hAnsi="Bookman Old Style" w:cstheme="minorBidi"/>
          <w:b/>
          <w:color w:val="000000"/>
        </w:rPr>
        <w:t xml:space="preserve"> της εκκωφαντικής «</w:t>
      </w:r>
      <w:r w:rsidRPr="00582C0B">
        <w:rPr>
          <w:rFonts w:ascii="Bookman Old Style" w:hAnsi="Bookman Old Style" w:cstheme="minorBidi"/>
          <w:b/>
          <w:i/>
          <w:color w:val="000000"/>
        </w:rPr>
        <w:t>κραυγής</w:t>
      </w:r>
      <w:r w:rsidRPr="00582C0B">
        <w:rPr>
          <w:rFonts w:ascii="Bookman Old Style" w:hAnsi="Bookman Old Style" w:cstheme="minorBidi"/>
          <w:b/>
          <w:color w:val="000000"/>
        </w:rPr>
        <w:t xml:space="preserve">» του Λόρδου Βύρωνα </w:t>
      </w:r>
      <w:r>
        <w:rPr>
          <w:rFonts w:ascii="Bookman Old Style" w:hAnsi="Bookman Old Style" w:cstheme="minorBidi"/>
          <w:b/>
          <w:color w:val="000000"/>
        </w:rPr>
        <w:t xml:space="preserve">για την επιστροφή των Γλυπτών του Παρθενώνα </w:t>
      </w:r>
    </w:p>
    <w:p w14:paraId="42186C3F" w14:textId="77777777" w:rsidR="00F528B4" w:rsidRDefault="00F528B4" w:rsidP="00F528B4">
      <w:pPr>
        <w:pStyle w:val="Web"/>
        <w:shd w:val="clear" w:color="auto" w:fill="FFFFFF"/>
        <w:spacing w:after="240" w:afterAutospacing="0" w:line="360" w:lineRule="auto"/>
        <w:ind w:left="142"/>
        <w:jc w:val="both"/>
        <w:rPr>
          <w:rFonts w:ascii="Bookman Old Style" w:hAnsi="Bookman Old Style" w:cstheme="minorBidi"/>
          <w:color w:val="000000"/>
        </w:rPr>
      </w:pPr>
      <w:r>
        <w:rPr>
          <w:rFonts w:ascii="Bookman Old Style" w:hAnsi="Bookman Old Style" w:cstheme="minorBidi"/>
          <w:color w:val="000000"/>
        </w:rPr>
        <w:t xml:space="preserve">Επισημάνθηκε ευκρινώς, στο πλαίσιο της ανάλυσης που προηγήθηκε,   ότι ο Λόρδος Βύρων εκπροσώπησε, </w:t>
      </w:r>
      <w:r w:rsidRPr="001A20FF">
        <w:rPr>
          <w:rFonts w:ascii="Bookman Old Style" w:hAnsi="Bookman Old Style" w:cstheme="minorBidi"/>
          <w:color w:val="000000"/>
        </w:rPr>
        <w:t>λόγω και έργω</w:t>
      </w:r>
      <w:r>
        <w:rPr>
          <w:rFonts w:ascii="Bookman Old Style" w:hAnsi="Bookman Old Style" w:cstheme="minorBidi"/>
          <w:color w:val="000000"/>
        </w:rPr>
        <w:t xml:space="preserve">,  τον θαρραλέο  </w:t>
      </w:r>
      <w:r w:rsidRPr="001A20FF">
        <w:rPr>
          <w:rFonts w:ascii="Bookman Old Style" w:hAnsi="Bookman Old Style" w:cstheme="minorBidi"/>
          <w:color w:val="000000"/>
        </w:rPr>
        <w:t>αφέτη</w:t>
      </w:r>
      <w:r>
        <w:rPr>
          <w:rFonts w:ascii="Bookman Old Style" w:hAnsi="Bookman Old Style" w:cstheme="minorBidi"/>
          <w:color w:val="000000"/>
        </w:rPr>
        <w:t xml:space="preserve"> της </w:t>
      </w:r>
      <w:r w:rsidRPr="001A20FF">
        <w:rPr>
          <w:rFonts w:ascii="Bookman Old Style" w:hAnsi="Bookman Old Style" w:cstheme="minorBidi"/>
          <w:color w:val="000000"/>
        </w:rPr>
        <w:t>εκκίνησης</w:t>
      </w:r>
      <w:r>
        <w:rPr>
          <w:rFonts w:ascii="Bookman Old Style" w:hAnsi="Bookman Old Style" w:cstheme="minorBidi"/>
          <w:color w:val="000000"/>
        </w:rPr>
        <w:t xml:space="preserve"> ενός μακρού αγώνα αντοχής τόσο για την </w:t>
      </w:r>
      <w:r>
        <w:rPr>
          <w:rFonts w:ascii="Bookman Old Style" w:hAnsi="Bookman Old Style" w:cstheme="minorBidi"/>
          <w:color w:val="000000"/>
          <w:lang w:val="en-US"/>
        </w:rPr>
        <w:t>urbi</w:t>
      </w:r>
      <w:r w:rsidRPr="00B95029">
        <w:rPr>
          <w:rFonts w:ascii="Bookman Old Style" w:hAnsi="Bookman Old Style" w:cstheme="minorBidi"/>
          <w:color w:val="000000"/>
        </w:rPr>
        <w:t xml:space="preserve"> </w:t>
      </w:r>
      <w:r>
        <w:rPr>
          <w:rFonts w:ascii="Bookman Old Style" w:hAnsi="Bookman Old Style" w:cstheme="minorBidi"/>
          <w:color w:val="000000"/>
          <w:lang w:val="en-US"/>
        </w:rPr>
        <w:t>et</w:t>
      </w:r>
      <w:r w:rsidRPr="00B95029">
        <w:rPr>
          <w:rFonts w:ascii="Bookman Old Style" w:hAnsi="Bookman Old Style" w:cstheme="minorBidi"/>
          <w:color w:val="000000"/>
        </w:rPr>
        <w:t xml:space="preserve"> </w:t>
      </w:r>
      <w:r>
        <w:rPr>
          <w:rFonts w:ascii="Bookman Old Style" w:hAnsi="Bookman Old Style" w:cstheme="minorBidi"/>
          <w:color w:val="000000"/>
          <w:lang w:val="en-US"/>
        </w:rPr>
        <w:t>orbi</w:t>
      </w:r>
      <w:r>
        <w:rPr>
          <w:rFonts w:ascii="Bookman Old Style" w:hAnsi="Bookman Old Style" w:cstheme="minorBidi"/>
          <w:color w:val="000000"/>
        </w:rPr>
        <w:t xml:space="preserve"> καταδίκη της </w:t>
      </w:r>
      <w:r w:rsidRPr="001A20FF">
        <w:rPr>
          <w:rFonts w:ascii="Bookman Old Style" w:hAnsi="Bookman Old Style" w:cstheme="minorBidi"/>
          <w:color w:val="000000"/>
        </w:rPr>
        <w:t>ιερόσυλης</w:t>
      </w:r>
      <w:r>
        <w:rPr>
          <w:rFonts w:ascii="Bookman Old Style" w:hAnsi="Bookman Old Style" w:cstheme="minorBidi"/>
          <w:color w:val="000000"/>
        </w:rPr>
        <w:t xml:space="preserve"> κλοπής των Γλυπτών του Παρθενώνα από τον Λόρδο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όσο και για την τελική επιστροφή τους στην αρχέγονη «</w:t>
      </w:r>
      <w:r w:rsidRPr="00B95029">
        <w:rPr>
          <w:rFonts w:ascii="Bookman Old Style" w:hAnsi="Bookman Old Style" w:cstheme="minorBidi"/>
          <w:i/>
          <w:color w:val="000000"/>
        </w:rPr>
        <w:t>εστία</w:t>
      </w:r>
      <w:r>
        <w:rPr>
          <w:rFonts w:ascii="Bookman Old Style" w:hAnsi="Bookman Old Style" w:cstheme="minorBidi"/>
          <w:color w:val="000000"/>
        </w:rPr>
        <w:t xml:space="preserve">» τους.   Αυτός ο </w:t>
      </w:r>
      <w:r w:rsidRPr="006512CE">
        <w:rPr>
          <w:rFonts w:ascii="Bookman Old Style" w:hAnsi="Bookman Old Style" w:cstheme="minorBidi"/>
          <w:color w:val="000000"/>
        </w:rPr>
        <w:t>αγώνας αντοχής</w:t>
      </w:r>
      <w:r>
        <w:rPr>
          <w:rFonts w:ascii="Bookman Old Style" w:hAnsi="Bookman Old Style" w:cstheme="minorBidi"/>
          <w:color w:val="000000"/>
        </w:rPr>
        <w:t xml:space="preserve"> έχει μέσα στα χρόνια προσλάβει, ακριβώς λόγω και της </w:t>
      </w:r>
      <w:r w:rsidRPr="006512CE">
        <w:rPr>
          <w:rFonts w:ascii="Bookman Old Style" w:hAnsi="Bookman Old Style" w:cstheme="minorBidi"/>
          <w:color w:val="000000"/>
        </w:rPr>
        <w:t>ακτινοβολίας</w:t>
      </w:r>
      <w:r>
        <w:rPr>
          <w:rFonts w:ascii="Bookman Old Style" w:hAnsi="Bookman Old Style" w:cstheme="minorBidi"/>
          <w:color w:val="000000"/>
        </w:rPr>
        <w:t xml:space="preserve"> του ρομαντισμού του Λόρδου Βύρωνα, διαστάσεις οι οποίες υπερβαίνουν κατά πολύ την αμέριστη στήριξη των Ελλήνων και του Ελληνικού Κράτους στην πορεία για μια τέτοια ιστορική διεκδίκηση. Και τούτο, διότι οι συμβολισμοί της εν προκειμένω πνευματικής  -και όχι μόνο-  ρομαντικής </w:t>
      </w:r>
      <w:r w:rsidRPr="006512CE">
        <w:rPr>
          <w:rFonts w:ascii="Bookman Old Style" w:hAnsi="Bookman Old Style" w:cstheme="minorBidi"/>
          <w:color w:val="000000"/>
        </w:rPr>
        <w:t>εξέγερσης</w:t>
      </w:r>
      <w:r>
        <w:rPr>
          <w:rFonts w:ascii="Bookman Old Style" w:hAnsi="Bookman Old Style" w:cstheme="minorBidi"/>
          <w:color w:val="000000"/>
        </w:rPr>
        <w:t xml:space="preserve"> του Λόρδου Βύρωνα έδωσαν, από τότε, στον αγώνα για την καταδίκη του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και για την επιστροφή των Γλυπτών του Παρθενώνα εκεί που </w:t>
      </w:r>
      <w:proofErr w:type="spellStart"/>
      <w:r>
        <w:rPr>
          <w:rFonts w:ascii="Bookman Old Style" w:hAnsi="Bookman Old Style" w:cstheme="minorBidi"/>
          <w:color w:val="000000"/>
        </w:rPr>
        <w:t>πολιτισμικώς</w:t>
      </w:r>
      <w:proofErr w:type="spellEnd"/>
      <w:r>
        <w:rPr>
          <w:rFonts w:ascii="Bookman Old Style" w:hAnsi="Bookman Old Style" w:cstheme="minorBidi"/>
          <w:color w:val="000000"/>
        </w:rPr>
        <w:t xml:space="preserve"> ανήκουν πολυδιάστατες διεθνείς προεκτάσεις.  Και οπωσδήποτε σε τέτοιο βαθμό, ώστε το ζήτημα της επιστροφής αυτής να έχει καταστεί μείζον </w:t>
      </w:r>
      <w:proofErr w:type="spellStart"/>
      <w:r>
        <w:rPr>
          <w:rFonts w:ascii="Bookman Old Style" w:hAnsi="Bookman Old Style" w:cstheme="minorBidi"/>
          <w:color w:val="000000"/>
        </w:rPr>
        <w:t>διακύβευμα</w:t>
      </w:r>
      <w:proofErr w:type="spellEnd"/>
      <w:r>
        <w:rPr>
          <w:rFonts w:ascii="Bookman Old Style" w:hAnsi="Bookman Old Style" w:cstheme="minorBidi"/>
          <w:color w:val="000000"/>
        </w:rPr>
        <w:t xml:space="preserve"> σε ό,τι αφορά την υπεράσπιση αυτού τούτου του Παγκόσμιου Πολιτισμού.  Έτσι σήμερα δεν αμφιβάλλει σχεδόν κανείς -πλην βεβαίως του Βρετανικού Μουσείου, το οποίο δίνει απέλπιδα </w:t>
      </w:r>
      <w:r w:rsidRPr="006512CE">
        <w:rPr>
          <w:rFonts w:ascii="Bookman Old Style" w:hAnsi="Bookman Old Style" w:cstheme="minorBidi"/>
          <w:color w:val="000000"/>
        </w:rPr>
        <w:t>μάχη χαρακωμάτων</w:t>
      </w:r>
      <w:r>
        <w:rPr>
          <w:rFonts w:ascii="Bookman Old Style" w:hAnsi="Bookman Old Style" w:cstheme="minorBidi"/>
          <w:color w:val="000000"/>
        </w:rPr>
        <w:t xml:space="preserve"> προκειμένου να κρατήσει «</w:t>
      </w:r>
      <w:r w:rsidRPr="00806161">
        <w:rPr>
          <w:rFonts w:ascii="Bookman Old Style" w:hAnsi="Bookman Old Style" w:cstheme="minorBidi"/>
          <w:i/>
          <w:color w:val="000000"/>
        </w:rPr>
        <w:t>φυλακισμένα</w:t>
      </w:r>
      <w:r>
        <w:rPr>
          <w:rFonts w:ascii="Bookman Old Style" w:hAnsi="Bookman Old Style" w:cstheme="minorBidi"/>
          <w:color w:val="000000"/>
        </w:rPr>
        <w:t>» τα Γλυπτά του Παρθενώνα στους σκοτεινούς του θαλάμους, αναδεικνυόμενο ολοένα και περισσότερο σε ευτελή «</w:t>
      </w:r>
      <w:r w:rsidRPr="00806161">
        <w:rPr>
          <w:rFonts w:ascii="Bookman Old Style" w:hAnsi="Bookman Old Style" w:cstheme="minorBidi"/>
          <w:i/>
          <w:color w:val="000000"/>
        </w:rPr>
        <w:t>κλεπταποδόχο</w:t>
      </w:r>
      <w:r>
        <w:rPr>
          <w:rFonts w:ascii="Bookman Old Style" w:hAnsi="Bookman Old Style" w:cstheme="minorBidi"/>
          <w:color w:val="000000"/>
        </w:rPr>
        <w:t xml:space="preserve">» της εγκληματικής </w:t>
      </w:r>
      <w:r w:rsidRPr="006512CE">
        <w:rPr>
          <w:rFonts w:ascii="Bookman Old Style" w:hAnsi="Bookman Old Style" w:cstheme="minorBidi"/>
          <w:color w:val="000000"/>
        </w:rPr>
        <w:t>λείας</w:t>
      </w:r>
      <w:r>
        <w:rPr>
          <w:rFonts w:ascii="Bookman Old Style" w:hAnsi="Bookman Old Style" w:cstheme="minorBidi"/>
          <w:color w:val="000000"/>
        </w:rPr>
        <w:t xml:space="preserve">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για το ότι η θέση των Γλυπτών του Παρθενώνα είναι στο Μουσείο της Ακρόπολης.  Ένα Μουσείο το οποίο δημιουργήθηκε αποκλειστικώς για τον σκοπό αυτό, αφαιρώντας και το </w:t>
      </w:r>
      <w:r>
        <w:rPr>
          <w:rFonts w:ascii="Bookman Old Style" w:hAnsi="Bookman Old Style" w:cstheme="minorBidi"/>
          <w:color w:val="000000"/>
        </w:rPr>
        <w:lastRenderedPageBreak/>
        <w:t xml:space="preserve">τελευταίο –αναμφιβόλως ανίσχυρο εξ υπαρχής-  επιχείρημα του Βρετανικού Μουσείου, κατά το οποίο τα Γλυπτά του Παρθενώνα δεν μπορούσαν να επιστραφούν στην Ελλάδα αφού, </w:t>
      </w:r>
      <w:r w:rsidRPr="006512CE">
        <w:rPr>
          <w:rFonts w:ascii="Bookman Old Style" w:hAnsi="Bookman Old Style" w:cstheme="minorBidi"/>
          <w:color w:val="000000"/>
        </w:rPr>
        <w:t>δήθεν</w:t>
      </w:r>
      <w:r>
        <w:rPr>
          <w:rFonts w:ascii="Bookman Old Style" w:hAnsi="Bookman Old Style" w:cstheme="minorBidi"/>
          <w:color w:val="000000"/>
        </w:rPr>
        <w:t xml:space="preserve">,  εκεί δεν υπήρχε γι’ αυτά η αρμόζουσα στην απαστράπτουσα πολιτισμική αίγλη τους </w:t>
      </w:r>
      <w:r w:rsidRPr="0062473E">
        <w:rPr>
          <w:rFonts w:ascii="Bookman Old Style" w:hAnsi="Bookman Old Style" w:cstheme="minorBidi"/>
          <w:color w:val="000000"/>
        </w:rPr>
        <w:t>στέγη</w:t>
      </w:r>
      <w:r>
        <w:rPr>
          <w:rFonts w:ascii="Bookman Old Style" w:hAnsi="Bookman Old Style" w:cstheme="minorBidi"/>
          <w:color w:val="000000"/>
        </w:rPr>
        <w:t xml:space="preserve">.  Σε επίρρωση της εμβέλειας και της αποτελεσματικότητας  αυτής της διεθνοποίησης της καταδίκης του εγκλήματος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και της υπεράσπισης της επιστροφής των Γλυπτών του Παρθενώνα, ιδίως χάρη στον αγώνα του Λόρδου Βύρωνα, παρατίθενται στην συνέχεια ορισμένα, άκρως αντιπροσωπευτικά, παραδείγματα αδιαμφισβήτητης εμπέδωσής της στην πράξη.  Εμπέδωσης, η οποία μάλιστα επήλθε πολύ πριν επισυμβεί η εκ μέρους της Ελλάδας κρίσιμη καμπή για την διεκδίκηση των Γλυπτών του Παρθενώνα,  το 1984, με </w:t>
      </w:r>
      <w:r w:rsidRPr="006512CE">
        <w:rPr>
          <w:rFonts w:ascii="Bookman Old Style" w:hAnsi="Bookman Old Style" w:cstheme="minorBidi"/>
          <w:color w:val="000000"/>
        </w:rPr>
        <w:t>ψυχή</w:t>
      </w:r>
      <w:r>
        <w:rPr>
          <w:rFonts w:ascii="Bookman Old Style" w:hAnsi="Bookman Old Style" w:cstheme="minorBidi"/>
          <w:color w:val="000000"/>
        </w:rPr>
        <w:t xml:space="preserve"> την </w:t>
      </w:r>
      <w:r w:rsidRPr="006512CE">
        <w:rPr>
          <w:rFonts w:ascii="Bookman Old Style" w:hAnsi="Bookman Old Style" w:cstheme="minorBidi"/>
          <w:color w:val="000000"/>
        </w:rPr>
        <w:t>οραματική</w:t>
      </w:r>
      <w:r>
        <w:rPr>
          <w:rFonts w:ascii="Bookman Old Style" w:hAnsi="Bookman Old Style" w:cstheme="minorBidi"/>
          <w:color w:val="000000"/>
        </w:rPr>
        <w:t xml:space="preserve"> Μελίνα Μερκούρη, υπό την ιδιότητά της ως Υπουργού Πολιτισμού.  Και είναι άξιο ιδιαίτερης μνείας το γεγονός ότι τα ως άνω παραδείγματα </w:t>
      </w:r>
      <w:r w:rsidRPr="006512CE">
        <w:rPr>
          <w:rFonts w:ascii="Bookman Old Style" w:hAnsi="Bookman Old Style" w:cstheme="minorBidi"/>
          <w:color w:val="000000"/>
        </w:rPr>
        <w:t>ανατρέχουν</w:t>
      </w:r>
      <w:r>
        <w:rPr>
          <w:rFonts w:ascii="Bookman Old Style" w:hAnsi="Bookman Old Style" w:cstheme="minorBidi"/>
          <w:color w:val="000000"/>
        </w:rPr>
        <w:t xml:space="preserve"> στην περίοδο, η οποία ξεκινάει μέσα στον Δεύτερο Παγκόσμιο Πόλεμο και φθάνει έως το τέλος της δεκαετίας του 1950.  Με την απαραίτητη </w:t>
      </w:r>
      <w:r w:rsidRPr="006512CE">
        <w:rPr>
          <w:rFonts w:ascii="Bookman Old Style" w:hAnsi="Bookman Old Style" w:cstheme="minorBidi"/>
          <w:color w:val="000000"/>
        </w:rPr>
        <w:t>επισημείωση</w:t>
      </w:r>
      <w:r>
        <w:rPr>
          <w:rFonts w:ascii="Bookman Old Style" w:hAnsi="Bookman Old Style" w:cstheme="minorBidi"/>
          <w:color w:val="000000"/>
        </w:rPr>
        <w:t xml:space="preserve">, ότι τα επιχειρήματα τα στηριζόμενα επί των παραδειγμάτων αυτών πρέπει  -κάτι το οποίο δεν έχει έως τώρα συμβεί στον αρμόζοντα βαθμό-  να καταστούν, με επιμονή και διάρκεια, </w:t>
      </w:r>
      <w:r w:rsidRPr="006512CE">
        <w:rPr>
          <w:rFonts w:ascii="Bookman Old Style" w:hAnsi="Bookman Old Style" w:cstheme="minorBidi"/>
          <w:color w:val="000000"/>
        </w:rPr>
        <w:t>αιχμηρά βέλη</w:t>
      </w:r>
      <w:r>
        <w:rPr>
          <w:rFonts w:ascii="Bookman Old Style" w:hAnsi="Bookman Old Style" w:cstheme="minorBidi"/>
          <w:color w:val="000000"/>
        </w:rPr>
        <w:t xml:space="preserve"> άμεσης και </w:t>
      </w:r>
      <w:proofErr w:type="spellStart"/>
      <w:r>
        <w:rPr>
          <w:rFonts w:ascii="Bookman Old Style" w:hAnsi="Bookman Old Style" w:cstheme="minorBidi"/>
          <w:color w:val="000000"/>
        </w:rPr>
        <w:t>πολυπρισματικής</w:t>
      </w:r>
      <w:proofErr w:type="spellEnd"/>
      <w:r>
        <w:rPr>
          <w:rFonts w:ascii="Bookman Old Style" w:hAnsi="Bookman Old Style" w:cstheme="minorBidi"/>
          <w:color w:val="000000"/>
        </w:rPr>
        <w:t xml:space="preserve"> χρήσης στην </w:t>
      </w:r>
      <w:r w:rsidRPr="006512CE">
        <w:rPr>
          <w:rFonts w:ascii="Bookman Old Style" w:hAnsi="Bookman Old Style" w:cstheme="minorBidi"/>
          <w:color w:val="000000"/>
        </w:rPr>
        <w:t>φαρέτρα</w:t>
      </w:r>
      <w:r>
        <w:rPr>
          <w:rFonts w:ascii="Bookman Old Style" w:hAnsi="Bookman Old Style" w:cstheme="minorBidi"/>
          <w:color w:val="000000"/>
        </w:rPr>
        <w:t xml:space="preserve"> της επιχειρηματολογίας μας εναντίον της προκλητικής διαστρέβλωσης της αλήθειας εκ μέρους του Βρετανικού Μουσείου.  </w:t>
      </w:r>
    </w:p>
    <w:p w14:paraId="3DFD7CB0" w14:textId="77777777" w:rsidR="00F528B4" w:rsidRPr="0005760C" w:rsidRDefault="00F528B4" w:rsidP="00F528B4">
      <w:pPr>
        <w:pStyle w:val="Web"/>
        <w:shd w:val="clear" w:color="auto" w:fill="FFFFFF"/>
        <w:spacing w:after="240" w:afterAutospacing="0" w:line="360" w:lineRule="auto"/>
        <w:ind w:left="568" w:hanging="284"/>
        <w:jc w:val="both"/>
        <w:rPr>
          <w:rFonts w:ascii="Bookman Old Style" w:hAnsi="Bookman Old Style" w:cstheme="minorBidi"/>
          <w:b/>
          <w:color w:val="000000"/>
        </w:rPr>
      </w:pPr>
      <w:r w:rsidRPr="0005760C">
        <w:rPr>
          <w:rFonts w:ascii="Bookman Old Style" w:hAnsi="Bookman Old Style" w:cstheme="minorBidi"/>
          <w:b/>
          <w:color w:val="000000"/>
        </w:rPr>
        <w:t>Α.</w:t>
      </w:r>
      <w:r>
        <w:rPr>
          <w:rFonts w:ascii="Bookman Old Style" w:hAnsi="Bookman Old Style" w:cstheme="minorBidi"/>
          <w:color w:val="000000"/>
        </w:rPr>
        <w:t xml:space="preserve"> </w:t>
      </w:r>
      <w:r w:rsidRPr="0005760C">
        <w:rPr>
          <w:rFonts w:ascii="Bookman Old Style" w:hAnsi="Bookman Old Style" w:cstheme="minorBidi"/>
          <w:b/>
          <w:color w:val="000000"/>
        </w:rPr>
        <w:t xml:space="preserve">Η κορυφαία </w:t>
      </w:r>
      <w:r w:rsidRPr="006512CE">
        <w:rPr>
          <w:rFonts w:ascii="Bookman Old Style" w:hAnsi="Bookman Old Style" w:cstheme="minorBidi"/>
          <w:b/>
          <w:color w:val="000000"/>
        </w:rPr>
        <w:t>μαρτυρία</w:t>
      </w:r>
      <w:r w:rsidRPr="0005760C">
        <w:rPr>
          <w:rFonts w:ascii="Bookman Old Style" w:hAnsi="Bookman Old Style" w:cstheme="minorBidi"/>
          <w:b/>
          <w:color w:val="000000"/>
        </w:rPr>
        <w:t xml:space="preserve"> του Λόρδου </w:t>
      </w:r>
      <w:r w:rsidRPr="0005760C">
        <w:rPr>
          <w:rFonts w:ascii="Bookman Old Style" w:hAnsi="Bookman Old Style" w:cstheme="minorBidi"/>
          <w:b/>
          <w:color w:val="000000"/>
          <w:lang w:val="en-US"/>
        </w:rPr>
        <w:t>Kenneth</w:t>
      </w:r>
      <w:r w:rsidRPr="0005760C">
        <w:rPr>
          <w:rFonts w:ascii="Bookman Old Style" w:hAnsi="Bookman Old Style" w:cstheme="minorBidi"/>
          <w:b/>
          <w:color w:val="000000"/>
        </w:rPr>
        <w:t xml:space="preserve"> </w:t>
      </w:r>
      <w:r w:rsidRPr="0005760C">
        <w:rPr>
          <w:rFonts w:ascii="Bookman Old Style" w:hAnsi="Bookman Old Style" w:cstheme="minorBidi"/>
          <w:b/>
          <w:color w:val="000000"/>
          <w:lang w:val="en-US"/>
        </w:rPr>
        <w:t>Clark</w:t>
      </w:r>
    </w:p>
    <w:p w14:paraId="40A53092" w14:textId="77777777" w:rsidR="00F528B4" w:rsidRDefault="00F528B4" w:rsidP="00F528B4">
      <w:pPr>
        <w:pStyle w:val="Web"/>
        <w:shd w:val="clear" w:color="auto" w:fill="FFFFFF"/>
        <w:spacing w:after="360" w:afterAutospacing="0" w:line="360" w:lineRule="auto"/>
        <w:ind w:left="568"/>
        <w:jc w:val="both"/>
        <w:rPr>
          <w:rFonts w:ascii="Bookman Old Style" w:hAnsi="Bookman Old Style" w:cstheme="minorBidi"/>
          <w:color w:val="000000"/>
        </w:rPr>
      </w:pPr>
      <w:r>
        <w:rPr>
          <w:rFonts w:ascii="Bookman Old Style" w:hAnsi="Bookman Old Style" w:cstheme="minorBidi"/>
          <w:color w:val="000000"/>
        </w:rPr>
        <w:t xml:space="preserve">Μέσα στην δίνη του Δεύτερου Παγκόσμιου Πολέμου, και κατ’ ακρίβεια το 1943, </w:t>
      </w:r>
      <w:r w:rsidRPr="006512CE">
        <w:rPr>
          <w:rFonts w:ascii="Bookman Old Style" w:hAnsi="Bookman Old Style" w:cstheme="minorBidi"/>
          <w:color w:val="000000"/>
        </w:rPr>
        <w:t>είδε το φως</w:t>
      </w:r>
      <w:r>
        <w:rPr>
          <w:rFonts w:ascii="Bookman Old Style" w:hAnsi="Bookman Old Style" w:cstheme="minorBidi"/>
          <w:color w:val="000000"/>
        </w:rPr>
        <w:t xml:space="preserve"> ένα εξαιρετικά σημαντικό γεγονός υπέρ των θέσεων της Ελλάδας για την επιστροφή των Γλυπτών του Παρθενώνα.  Και μάλιστα ένα γεγονός,  το οποίο προκλήθηκε από μια κορυφαία φυσιογνωμία της Μεγάλης Βρετανίας στον τομέα του Πολιτισμού.  Εξ </w:t>
      </w:r>
      <w:proofErr w:type="spellStart"/>
      <w:r>
        <w:rPr>
          <w:rFonts w:ascii="Bookman Old Style" w:hAnsi="Bookman Old Style" w:cstheme="minorBidi"/>
          <w:color w:val="000000"/>
        </w:rPr>
        <w:t>ού</w:t>
      </w:r>
      <w:proofErr w:type="spellEnd"/>
      <w:r>
        <w:rPr>
          <w:rFonts w:ascii="Bookman Old Style" w:hAnsi="Bookman Old Style" w:cstheme="minorBidi"/>
          <w:color w:val="000000"/>
        </w:rPr>
        <w:t xml:space="preserve"> και η τάση της </w:t>
      </w:r>
      <w:r w:rsidRPr="006512CE">
        <w:rPr>
          <w:rFonts w:ascii="Bookman Old Style" w:hAnsi="Bookman Old Style" w:cstheme="minorBidi"/>
          <w:color w:val="000000"/>
        </w:rPr>
        <w:t xml:space="preserve">Γηραιάς </w:t>
      </w:r>
      <w:proofErr w:type="spellStart"/>
      <w:r w:rsidRPr="006512CE">
        <w:rPr>
          <w:rFonts w:ascii="Bookman Old Style" w:hAnsi="Bookman Old Style" w:cstheme="minorBidi"/>
          <w:color w:val="000000"/>
        </w:rPr>
        <w:t>Αλβιώνας</w:t>
      </w:r>
      <w:proofErr w:type="spellEnd"/>
      <w:r>
        <w:rPr>
          <w:rFonts w:ascii="Bookman Old Style" w:hAnsi="Bookman Old Style" w:cstheme="minorBidi"/>
          <w:color w:val="000000"/>
        </w:rPr>
        <w:t xml:space="preserve"> να υποβαθμίζει έκτοτε </w:t>
      </w:r>
      <w:r w:rsidRPr="006512CE">
        <w:rPr>
          <w:rFonts w:ascii="Bookman Old Style" w:hAnsi="Bookman Old Style" w:cstheme="minorBidi"/>
          <w:color w:val="000000"/>
        </w:rPr>
        <w:t>επιμελώς</w:t>
      </w:r>
      <w:r>
        <w:rPr>
          <w:rFonts w:ascii="Bookman Old Style" w:hAnsi="Bookman Old Style" w:cstheme="minorBidi"/>
          <w:color w:val="000000"/>
        </w:rPr>
        <w:t xml:space="preserve"> την σημασία του, αφού στην περίπτωση αυτή τα </w:t>
      </w:r>
      <w:r w:rsidRPr="006512CE">
        <w:rPr>
          <w:rFonts w:ascii="Bookman Old Style" w:hAnsi="Bookman Old Style" w:cstheme="minorBidi"/>
          <w:color w:val="000000"/>
        </w:rPr>
        <w:t>πυρά</w:t>
      </w:r>
      <w:r>
        <w:rPr>
          <w:rFonts w:ascii="Bookman Old Style" w:hAnsi="Bookman Old Style" w:cstheme="minorBidi"/>
          <w:color w:val="000000"/>
        </w:rPr>
        <w:t xml:space="preserve"> εναντίον της στείρας αρνητικής στάσης του Βρετανικού Μουσείου ήταν, πέραν της μεγάλης διεθνούς πολιτισμικής τους </w:t>
      </w:r>
      <w:r>
        <w:rPr>
          <w:rFonts w:ascii="Bookman Old Style" w:hAnsi="Bookman Old Style" w:cstheme="minorBidi"/>
          <w:color w:val="000000"/>
        </w:rPr>
        <w:lastRenderedPageBreak/>
        <w:t xml:space="preserve">εμβέλειας,  τόσο περισσότερο </w:t>
      </w:r>
      <w:r w:rsidRPr="006512CE">
        <w:rPr>
          <w:rFonts w:ascii="Bookman Old Style" w:hAnsi="Bookman Old Style" w:cstheme="minorBidi"/>
          <w:color w:val="000000"/>
        </w:rPr>
        <w:t>επώδυνα</w:t>
      </w:r>
      <w:r>
        <w:rPr>
          <w:rFonts w:ascii="Bookman Old Style" w:hAnsi="Bookman Old Style" w:cstheme="minorBidi"/>
          <w:color w:val="000000"/>
        </w:rPr>
        <w:t xml:space="preserve"> όσο είχαν τον οξύτατο χαρακτήρα των </w:t>
      </w:r>
      <w:r w:rsidRPr="006512CE">
        <w:rPr>
          <w:rFonts w:ascii="Bookman Old Style" w:hAnsi="Bookman Old Style" w:cstheme="minorBidi"/>
          <w:color w:val="000000"/>
        </w:rPr>
        <w:t>φίλιων</w:t>
      </w:r>
      <w:r>
        <w:rPr>
          <w:rFonts w:ascii="Bookman Old Style" w:hAnsi="Bookman Old Style" w:cstheme="minorBidi"/>
          <w:color w:val="000000"/>
        </w:rPr>
        <w:t>.</w:t>
      </w:r>
    </w:p>
    <w:p w14:paraId="1C453991" w14:textId="77777777" w:rsidR="00F528B4" w:rsidRDefault="00F528B4" w:rsidP="00F528B4">
      <w:pPr>
        <w:pStyle w:val="Web"/>
        <w:shd w:val="clear" w:color="auto" w:fill="FFFFFF"/>
        <w:spacing w:after="240" w:afterAutospacing="0" w:line="360" w:lineRule="auto"/>
        <w:ind w:left="851" w:hanging="284"/>
        <w:jc w:val="both"/>
        <w:rPr>
          <w:rFonts w:ascii="Bookman Old Style" w:hAnsi="Bookman Old Style" w:cstheme="minorBidi"/>
          <w:color w:val="000000"/>
        </w:rPr>
      </w:pPr>
      <w:r w:rsidRPr="007C65DA">
        <w:rPr>
          <w:rFonts w:ascii="Bookman Old Style" w:hAnsi="Bookman Old Style" w:cstheme="minorBidi"/>
          <w:b/>
          <w:color w:val="000000"/>
        </w:rPr>
        <w:t>1.</w:t>
      </w:r>
      <w:r>
        <w:rPr>
          <w:rFonts w:ascii="Bookman Old Style" w:hAnsi="Bookman Old Style" w:cstheme="minorBidi"/>
          <w:color w:val="000000"/>
        </w:rPr>
        <w:tab/>
        <w:t xml:space="preserve">Πραγματικά, το αίτημα της Ελλάδας για την επιστροφή των Γλυπτών του Παρθενώνα είχε, ήδη από το 1943, έναν -τουλάχιστον </w:t>
      </w:r>
      <w:r>
        <w:rPr>
          <w:rFonts w:ascii="Bookman Old Style" w:hAnsi="Bookman Old Style" w:cstheme="minorBidi"/>
          <w:color w:val="000000"/>
          <w:lang w:val="en-US"/>
        </w:rPr>
        <w:t>prima</w:t>
      </w:r>
      <w:r w:rsidRPr="00237C83">
        <w:rPr>
          <w:rFonts w:ascii="Bookman Old Style" w:hAnsi="Bookman Old Style" w:cstheme="minorBidi"/>
          <w:color w:val="000000"/>
        </w:rPr>
        <w:t xml:space="preserve"> </w:t>
      </w:r>
      <w:proofErr w:type="spellStart"/>
      <w:r>
        <w:rPr>
          <w:rFonts w:ascii="Bookman Old Style" w:hAnsi="Bookman Old Style" w:cstheme="minorBidi"/>
          <w:color w:val="000000"/>
          <w:lang w:val="en-US"/>
        </w:rPr>
        <w:t>faciae</w:t>
      </w:r>
      <w:proofErr w:type="spellEnd"/>
      <w:r w:rsidRPr="00237C83">
        <w:rPr>
          <w:rFonts w:ascii="Bookman Old Style" w:hAnsi="Bookman Old Style" w:cstheme="minorBidi"/>
          <w:color w:val="000000"/>
        </w:rPr>
        <w:t xml:space="preserve">- </w:t>
      </w:r>
      <w:r>
        <w:rPr>
          <w:rFonts w:ascii="Bookman Old Style" w:hAnsi="Bookman Old Style" w:cstheme="minorBidi"/>
          <w:color w:val="000000"/>
        </w:rPr>
        <w:t xml:space="preserve">μάλλον  </w:t>
      </w:r>
      <w:r w:rsidRPr="00900A25">
        <w:rPr>
          <w:rFonts w:ascii="Bookman Old Style" w:hAnsi="Bookman Old Style" w:cstheme="minorBidi"/>
          <w:color w:val="000000"/>
        </w:rPr>
        <w:t>απρόσμενο</w:t>
      </w:r>
      <w:r>
        <w:rPr>
          <w:rFonts w:ascii="Bookman Old Style" w:hAnsi="Bookman Old Style" w:cstheme="minorBidi"/>
          <w:color w:val="000000"/>
        </w:rPr>
        <w:t xml:space="preserve"> σύμμαχο στο πρόσωπο του Λόρδου </w:t>
      </w:r>
      <w:r>
        <w:rPr>
          <w:rFonts w:ascii="Bookman Old Style" w:hAnsi="Bookman Old Style" w:cstheme="minorBidi"/>
          <w:color w:val="000000"/>
          <w:lang w:val="en-US"/>
        </w:rPr>
        <w:t>Kenneth</w:t>
      </w:r>
      <w:r w:rsidRPr="007C65DA">
        <w:rPr>
          <w:rFonts w:ascii="Bookman Old Style" w:hAnsi="Bookman Old Style" w:cstheme="minorBidi"/>
          <w:color w:val="000000"/>
        </w:rPr>
        <w:t xml:space="preserve"> </w:t>
      </w:r>
      <w:r>
        <w:rPr>
          <w:rFonts w:ascii="Bookman Old Style" w:hAnsi="Bookman Old Style" w:cstheme="minorBidi"/>
          <w:color w:val="000000"/>
          <w:lang w:val="en-US"/>
        </w:rPr>
        <w:t>Clark</w:t>
      </w:r>
      <w:r w:rsidRPr="007C65DA">
        <w:rPr>
          <w:rFonts w:ascii="Bookman Old Style" w:hAnsi="Bookman Old Style" w:cstheme="minorBidi"/>
          <w:color w:val="000000"/>
        </w:rPr>
        <w:t xml:space="preserve">, </w:t>
      </w:r>
      <w:r>
        <w:rPr>
          <w:rFonts w:ascii="Bookman Old Style" w:hAnsi="Bookman Old Style" w:cstheme="minorBidi"/>
          <w:color w:val="000000"/>
          <w:lang w:val="en-US"/>
        </w:rPr>
        <w:t>o</w:t>
      </w:r>
      <w:r w:rsidRPr="007C65DA">
        <w:rPr>
          <w:rFonts w:ascii="Bookman Old Style" w:hAnsi="Bookman Old Style" w:cstheme="minorBidi"/>
          <w:color w:val="000000"/>
        </w:rPr>
        <w:t xml:space="preserve"> </w:t>
      </w:r>
      <w:proofErr w:type="spellStart"/>
      <w:r>
        <w:rPr>
          <w:rFonts w:ascii="Bookman Old Style" w:hAnsi="Bookman Old Style" w:cstheme="minorBidi"/>
          <w:color w:val="000000"/>
          <w:lang w:val="en-US"/>
        </w:rPr>
        <w:t>o</w:t>
      </w:r>
      <w:r>
        <w:rPr>
          <w:rFonts w:ascii="Bookman Old Style" w:hAnsi="Bookman Old Style" w:cstheme="minorBidi"/>
          <w:color w:val="000000"/>
        </w:rPr>
        <w:t>ποίος</w:t>
      </w:r>
      <w:proofErr w:type="spellEnd"/>
      <w:r>
        <w:rPr>
          <w:rFonts w:ascii="Bookman Old Style" w:hAnsi="Bookman Old Style" w:cstheme="minorBidi"/>
          <w:color w:val="000000"/>
        </w:rPr>
        <w:t xml:space="preserve"> συγκαταλέγεται μεταξύ των σπουδαιότερων ιστορικών Τέχνης του 20ού αιώνα.  Και ο οποίος, υπό την ιδιότητά του αυτή, μετείχε στην διοίκηση των σημαντικότερων σχετικών Βρετανικών Ιδρυμάτων.  Πηγή, από την οποία προκύπτει η κατά τ’ ανωτέρω «</w:t>
      </w:r>
      <w:r w:rsidRPr="00DE6CDD">
        <w:rPr>
          <w:rFonts w:ascii="Bookman Old Style" w:hAnsi="Bookman Old Style" w:cstheme="minorBidi"/>
          <w:i/>
          <w:color w:val="000000"/>
        </w:rPr>
        <w:t>συνηγορία</w:t>
      </w:r>
      <w:r>
        <w:rPr>
          <w:rFonts w:ascii="Bookman Old Style" w:hAnsi="Bookman Old Style" w:cstheme="minorBidi"/>
          <w:color w:val="000000"/>
        </w:rPr>
        <w:t xml:space="preserve">» του Λόρδου </w:t>
      </w:r>
      <w:bookmarkStart w:id="0" w:name="_Hlk174096190"/>
      <w:r>
        <w:rPr>
          <w:rFonts w:ascii="Bookman Old Style" w:hAnsi="Bookman Old Style" w:cstheme="minorBidi"/>
          <w:color w:val="000000"/>
          <w:lang w:val="en-US"/>
        </w:rPr>
        <w:t>Kenneth</w:t>
      </w:r>
      <w:r w:rsidRPr="00DE6CDD">
        <w:rPr>
          <w:rFonts w:ascii="Bookman Old Style" w:hAnsi="Bookman Old Style" w:cstheme="minorBidi"/>
          <w:color w:val="000000"/>
        </w:rPr>
        <w:t xml:space="preserve"> </w:t>
      </w:r>
      <w:r>
        <w:rPr>
          <w:rFonts w:ascii="Bookman Old Style" w:hAnsi="Bookman Old Style" w:cstheme="minorBidi"/>
          <w:color w:val="000000"/>
          <w:lang w:val="en-US"/>
        </w:rPr>
        <w:t>Clark</w:t>
      </w:r>
      <w:bookmarkEnd w:id="0"/>
      <w:r>
        <w:rPr>
          <w:rFonts w:ascii="Bookman Old Style" w:hAnsi="Bookman Old Style" w:cstheme="minorBidi"/>
          <w:color w:val="000000"/>
        </w:rPr>
        <w:t xml:space="preserve">, είναι η μελέτη του </w:t>
      </w:r>
      <w:r>
        <w:rPr>
          <w:rFonts w:ascii="Bookman Old Style" w:hAnsi="Bookman Old Style" w:cstheme="minorBidi"/>
          <w:color w:val="000000"/>
          <w:lang w:val="en-US"/>
        </w:rPr>
        <w:t>James</w:t>
      </w:r>
      <w:r w:rsidRPr="00DE6CDD">
        <w:rPr>
          <w:rFonts w:ascii="Bookman Old Style" w:hAnsi="Bookman Old Style" w:cstheme="minorBidi"/>
          <w:color w:val="000000"/>
        </w:rPr>
        <w:t xml:space="preserve"> </w:t>
      </w:r>
      <w:r>
        <w:rPr>
          <w:rFonts w:ascii="Bookman Old Style" w:hAnsi="Bookman Old Style" w:cstheme="minorBidi"/>
          <w:color w:val="000000"/>
          <w:lang w:val="en-US"/>
        </w:rPr>
        <w:t>Stourton</w:t>
      </w:r>
      <w:r w:rsidRPr="00DE6CDD">
        <w:rPr>
          <w:rFonts w:ascii="Bookman Old Style" w:hAnsi="Bookman Old Style" w:cstheme="minorBidi"/>
          <w:color w:val="000000"/>
        </w:rPr>
        <w:t xml:space="preserve">, </w:t>
      </w:r>
      <w:r>
        <w:rPr>
          <w:rFonts w:ascii="Bookman Old Style" w:hAnsi="Bookman Old Style" w:cstheme="minorBidi"/>
          <w:color w:val="000000"/>
        </w:rPr>
        <w:t>«</w:t>
      </w:r>
      <w:r w:rsidRPr="00950AD8">
        <w:rPr>
          <w:rFonts w:ascii="Bookman Old Style" w:hAnsi="Bookman Old Style" w:cstheme="minorBidi"/>
          <w:i/>
          <w:color w:val="000000"/>
          <w:lang w:val="en-US"/>
        </w:rPr>
        <w:t>Kenneth</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Clark</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Life</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Art</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and</w:t>
      </w:r>
      <w:r w:rsidRPr="00950AD8">
        <w:rPr>
          <w:rFonts w:ascii="Bookman Old Style" w:hAnsi="Bookman Old Style" w:cstheme="minorBidi"/>
          <w:i/>
          <w:color w:val="000000"/>
        </w:rPr>
        <w:t xml:space="preserve"> </w:t>
      </w:r>
      <w:r w:rsidRPr="00950AD8">
        <w:rPr>
          <w:rFonts w:ascii="Bookman Old Style" w:hAnsi="Bookman Old Style" w:cstheme="minorBidi"/>
          <w:i/>
          <w:color w:val="000000"/>
          <w:lang w:val="en-US"/>
        </w:rPr>
        <w:t>Civilization</w:t>
      </w:r>
      <w:r>
        <w:rPr>
          <w:rFonts w:ascii="Bookman Old Style" w:hAnsi="Bookman Old Style" w:cstheme="minorBidi"/>
          <w:color w:val="000000"/>
        </w:rPr>
        <w:t>»</w:t>
      </w:r>
      <w:r w:rsidRPr="00DE6CDD">
        <w:rPr>
          <w:rFonts w:ascii="Bookman Old Style" w:hAnsi="Bookman Old Style" w:cstheme="minorBidi"/>
          <w:color w:val="000000"/>
        </w:rPr>
        <w:t xml:space="preserve"> (</w:t>
      </w:r>
      <w:proofErr w:type="spellStart"/>
      <w:r>
        <w:rPr>
          <w:rFonts w:ascii="Bookman Old Style" w:hAnsi="Bookman Old Style" w:cstheme="minorBidi"/>
          <w:color w:val="000000"/>
        </w:rPr>
        <w:t>εκδ</w:t>
      </w:r>
      <w:proofErr w:type="spellEnd"/>
      <w:r>
        <w:rPr>
          <w:rFonts w:ascii="Bookman Old Style" w:hAnsi="Bookman Old Style" w:cstheme="minorBidi"/>
          <w:color w:val="000000"/>
        </w:rPr>
        <w:t>.</w:t>
      </w:r>
      <w:r w:rsidRPr="00DE6CDD">
        <w:rPr>
          <w:rFonts w:ascii="Bookman Old Style" w:hAnsi="Bookman Old Style" w:cstheme="minorBidi"/>
          <w:color w:val="000000"/>
        </w:rPr>
        <w:t xml:space="preserve"> </w:t>
      </w:r>
      <w:r>
        <w:rPr>
          <w:rFonts w:ascii="Bookman Old Style" w:hAnsi="Bookman Old Style" w:cstheme="minorBidi"/>
          <w:color w:val="000000"/>
          <w:lang w:val="en-US"/>
        </w:rPr>
        <w:t>William</w:t>
      </w:r>
      <w:r w:rsidRPr="00DE6CDD">
        <w:rPr>
          <w:rFonts w:ascii="Bookman Old Style" w:hAnsi="Bookman Old Style" w:cstheme="minorBidi"/>
          <w:color w:val="000000"/>
        </w:rPr>
        <w:t xml:space="preserve"> </w:t>
      </w:r>
      <w:r>
        <w:rPr>
          <w:rFonts w:ascii="Bookman Old Style" w:hAnsi="Bookman Old Style" w:cstheme="minorBidi"/>
          <w:color w:val="000000"/>
          <w:lang w:val="en-US"/>
        </w:rPr>
        <w:t>Collins</w:t>
      </w:r>
      <w:r w:rsidRPr="00DE6CDD">
        <w:rPr>
          <w:rFonts w:ascii="Bookman Old Style" w:hAnsi="Bookman Old Style" w:cstheme="minorBidi"/>
          <w:color w:val="000000"/>
        </w:rPr>
        <w:t xml:space="preserve">, </w:t>
      </w:r>
      <w:r>
        <w:rPr>
          <w:rFonts w:ascii="Bookman Old Style" w:hAnsi="Bookman Old Style" w:cstheme="minorBidi"/>
          <w:color w:val="000000"/>
          <w:lang w:val="en-US"/>
        </w:rPr>
        <w:t>London</w:t>
      </w:r>
      <w:r w:rsidRPr="00DE6CDD">
        <w:rPr>
          <w:rFonts w:ascii="Bookman Old Style" w:hAnsi="Bookman Old Style" w:cstheme="minorBidi"/>
          <w:color w:val="000000"/>
        </w:rPr>
        <w:t xml:space="preserve">, 2017, </w:t>
      </w:r>
      <w:r>
        <w:rPr>
          <w:rFonts w:ascii="Bookman Old Style" w:hAnsi="Bookman Old Style" w:cstheme="minorBidi"/>
          <w:color w:val="000000"/>
        </w:rPr>
        <w:t xml:space="preserve">σελ. 318).  Σε αυτή την μελέτη καταγράφεται μια επιστολή του Λόρδου </w:t>
      </w:r>
      <w:r>
        <w:rPr>
          <w:rFonts w:ascii="Bookman Old Style" w:hAnsi="Bookman Old Style" w:cstheme="minorBidi"/>
          <w:color w:val="000000"/>
          <w:lang w:val="en-US"/>
        </w:rPr>
        <w:t>Kenneth</w:t>
      </w:r>
      <w:r w:rsidRPr="00DE6CDD">
        <w:rPr>
          <w:rFonts w:ascii="Bookman Old Style" w:hAnsi="Bookman Old Style" w:cstheme="minorBidi"/>
          <w:color w:val="000000"/>
        </w:rPr>
        <w:t xml:space="preserve"> </w:t>
      </w:r>
      <w:r>
        <w:rPr>
          <w:rFonts w:ascii="Bookman Old Style" w:hAnsi="Bookman Old Style" w:cstheme="minorBidi"/>
          <w:color w:val="000000"/>
          <w:lang w:val="en-US"/>
        </w:rPr>
        <w:t>Clark</w:t>
      </w:r>
      <w:r>
        <w:rPr>
          <w:rFonts w:ascii="Bookman Old Style" w:hAnsi="Bookman Old Style" w:cstheme="minorBidi"/>
          <w:color w:val="000000"/>
        </w:rPr>
        <w:t xml:space="preserve">, με ημερομηνία 3 Σεπτεμβρίου 1943, προς τον Ιρλανδό ιστορικό Τέχνης </w:t>
      </w:r>
      <w:r>
        <w:rPr>
          <w:rFonts w:ascii="Bookman Old Style" w:hAnsi="Bookman Old Style" w:cstheme="minorBidi"/>
          <w:color w:val="000000"/>
          <w:lang w:val="en-US"/>
        </w:rPr>
        <w:t>Thomas</w:t>
      </w:r>
      <w:r w:rsidRPr="00DE6CDD">
        <w:rPr>
          <w:rFonts w:ascii="Bookman Old Style" w:hAnsi="Bookman Old Style" w:cstheme="minorBidi"/>
          <w:color w:val="000000"/>
        </w:rPr>
        <w:t xml:space="preserve"> </w:t>
      </w:r>
      <w:r>
        <w:rPr>
          <w:rFonts w:ascii="Bookman Old Style" w:hAnsi="Bookman Old Style" w:cstheme="minorBidi"/>
          <w:color w:val="000000"/>
          <w:lang w:val="en-US"/>
        </w:rPr>
        <w:t>Bodkin</w:t>
      </w:r>
      <w:r w:rsidRPr="00DE6CDD">
        <w:rPr>
          <w:rFonts w:ascii="Bookman Old Style" w:hAnsi="Bookman Old Style" w:cstheme="minorBidi"/>
          <w:color w:val="000000"/>
        </w:rPr>
        <w:t xml:space="preserve">,  </w:t>
      </w:r>
      <w:r>
        <w:rPr>
          <w:rFonts w:ascii="Bookman Old Style" w:hAnsi="Bookman Old Style" w:cstheme="minorBidi"/>
          <w:color w:val="000000"/>
        </w:rPr>
        <w:t xml:space="preserve">η οποία φυλάσσεται στην </w:t>
      </w:r>
      <w:r>
        <w:rPr>
          <w:rFonts w:ascii="Bookman Old Style" w:hAnsi="Bookman Old Style" w:cstheme="minorBidi"/>
          <w:color w:val="000000"/>
          <w:lang w:val="en-US"/>
        </w:rPr>
        <w:t>Tate</w:t>
      </w:r>
      <w:r w:rsidRPr="00DE6CDD">
        <w:rPr>
          <w:rFonts w:ascii="Bookman Old Style" w:hAnsi="Bookman Old Style" w:cstheme="minorBidi"/>
          <w:color w:val="000000"/>
        </w:rPr>
        <w:t xml:space="preserve"> </w:t>
      </w:r>
      <w:r>
        <w:rPr>
          <w:rFonts w:ascii="Bookman Old Style" w:hAnsi="Bookman Old Style" w:cstheme="minorBidi"/>
          <w:color w:val="000000"/>
          <w:lang w:val="en-US"/>
        </w:rPr>
        <w:t>Gallery</w:t>
      </w:r>
      <w:r>
        <w:rPr>
          <w:rFonts w:ascii="Bookman Old Style" w:hAnsi="Bookman Old Style" w:cstheme="minorBidi"/>
          <w:color w:val="000000"/>
        </w:rPr>
        <w:t xml:space="preserve"> του Λονδίνου.</w:t>
      </w:r>
    </w:p>
    <w:p w14:paraId="26BE3210" w14:textId="77777777" w:rsidR="00F528B4" w:rsidRDefault="00F528B4" w:rsidP="00F528B4">
      <w:pPr>
        <w:pStyle w:val="Web"/>
        <w:shd w:val="clear" w:color="auto" w:fill="FFFFFF"/>
        <w:spacing w:after="240" w:afterAutospacing="0" w:line="360" w:lineRule="auto"/>
        <w:ind w:left="851" w:hanging="284"/>
        <w:jc w:val="both"/>
        <w:rPr>
          <w:rFonts w:ascii="Bookman Old Style" w:hAnsi="Bookman Old Style" w:cstheme="minorBidi"/>
          <w:color w:val="000000"/>
        </w:rPr>
      </w:pPr>
      <w:r w:rsidRPr="00DE6CDD">
        <w:rPr>
          <w:rFonts w:ascii="Bookman Old Style" w:hAnsi="Bookman Old Style" w:cstheme="minorBidi"/>
          <w:b/>
          <w:color w:val="000000"/>
        </w:rPr>
        <w:t>2.</w:t>
      </w:r>
      <w:r>
        <w:rPr>
          <w:rFonts w:ascii="Bookman Old Style" w:hAnsi="Bookman Old Style" w:cstheme="minorBidi"/>
          <w:color w:val="000000"/>
        </w:rPr>
        <w:tab/>
        <w:t>Άκρως ενδεικτικό της καταλυτικής πολιτισμικής βαρύτητας της προμνημονευόμενης επιστολής είναι το ακόλουθο απόσπασμα: «</w:t>
      </w:r>
      <w:r w:rsidRPr="00DE6CDD">
        <w:rPr>
          <w:rFonts w:ascii="Bookman Old Style" w:hAnsi="Bookman Old Style" w:cstheme="minorBidi"/>
          <w:i/>
          <w:color w:val="000000"/>
        </w:rPr>
        <w:t xml:space="preserve">Κατά τρόπο παράλογο, είμαι υπέρ της επιστροφής των </w:t>
      </w:r>
      <w:proofErr w:type="spellStart"/>
      <w:r w:rsidRPr="00DE6CDD">
        <w:rPr>
          <w:rFonts w:ascii="Bookman Old Style" w:hAnsi="Bookman Old Style" w:cstheme="minorBidi"/>
          <w:i/>
          <w:color w:val="000000"/>
        </w:rPr>
        <w:t>Ελγινείων</w:t>
      </w:r>
      <w:proofErr w:type="spellEnd"/>
      <w:r w:rsidRPr="00DE6CDD">
        <w:rPr>
          <w:rFonts w:ascii="Bookman Old Style" w:hAnsi="Bookman Old Style" w:cstheme="minorBidi"/>
          <w:i/>
          <w:color w:val="000000"/>
        </w:rPr>
        <w:t xml:space="preserve"> στην Ελλάδα.  Όχι όμως για να επανατοποθετηθούν στον Παρθενώνα, αλλά για να εκτεθούν σ’ ένα όμορφο κτίριο στην άκρη της Ακρόπολης, την κατασκευή του οποίου, νομίζω, θα έπρεπε να πληρώσει η Βρετανική Κυβέρνηση.  Θα το έκανα για καθαρά συναισθηματικούς λόγους, ως έκφραση της υποχρέωσής μας στην Ελλάδα.</w:t>
      </w:r>
      <w:r>
        <w:rPr>
          <w:rFonts w:ascii="Bookman Old Style" w:hAnsi="Bookman Old Style" w:cstheme="minorBidi"/>
          <w:color w:val="000000"/>
        </w:rPr>
        <w:t xml:space="preserve">» </w:t>
      </w:r>
      <w:r w:rsidRPr="00DE6CDD">
        <w:rPr>
          <w:rFonts w:ascii="Bookman Old Style" w:hAnsi="Bookman Old Style" w:cstheme="minorBidi"/>
          <w:i/>
          <w:color w:val="000000"/>
        </w:rPr>
        <w:t>(</w:t>
      </w:r>
      <w:r w:rsidRPr="00DE6CDD">
        <w:rPr>
          <w:rFonts w:ascii="Bookman Old Style" w:hAnsi="Bookman Old Style" w:cstheme="minorBidi"/>
          <w:i/>
          <w:color w:val="000000"/>
          <w:lang w:val="en-US"/>
        </w:rPr>
        <w:t>Tate</w:t>
      </w:r>
      <w:r w:rsidRPr="00342C2E">
        <w:rPr>
          <w:rFonts w:ascii="Bookman Old Style" w:hAnsi="Bookman Old Style" w:cstheme="minorBidi"/>
          <w:i/>
          <w:color w:val="000000"/>
        </w:rPr>
        <w:t>, 8212, 1-1-17</w:t>
      </w:r>
      <w:r w:rsidRPr="00342C2E">
        <w:rPr>
          <w:rFonts w:ascii="Bookman Old Style" w:hAnsi="Bookman Old Style" w:cstheme="minorBidi"/>
          <w:color w:val="000000"/>
        </w:rPr>
        <w:t>).</w:t>
      </w:r>
    </w:p>
    <w:p w14:paraId="6993671A" w14:textId="77777777" w:rsidR="00F528B4" w:rsidRPr="004C34C2" w:rsidRDefault="00F528B4" w:rsidP="00F528B4">
      <w:pPr>
        <w:pStyle w:val="Web"/>
        <w:shd w:val="clear" w:color="auto" w:fill="FFFFFF"/>
        <w:spacing w:after="240" w:afterAutospacing="0" w:line="360" w:lineRule="auto"/>
        <w:ind w:left="851" w:hanging="284"/>
        <w:jc w:val="both"/>
        <w:rPr>
          <w:rFonts w:ascii="Bookman Old Style" w:hAnsi="Bookman Old Style" w:cstheme="minorBidi"/>
          <w:color w:val="000000"/>
        </w:rPr>
      </w:pPr>
      <w:r>
        <w:rPr>
          <w:rFonts w:ascii="Bookman Old Style" w:hAnsi="Bookman Old Style" w:cstheme="minorBidi"/>
          <w:b/>
          <w:color w:val="000000"/>
        </w:rPr>
        <w:t>3.</w:t>
      </w:r>
      <w:r>
        <w:rPr>
          <w:rFonts w:ascii="Bookman Old Style" w:hAnsi="Bookman Old Style" w:cstheme="minorBidi"/>
          <w:color w:val="000000"/>
        </w:rPr>
        <w:tab/>
        <w:t>Όπως καθίσταται πρόδηλο από το ίδιο το περιεχόμενο της θέσης αυτής, η σημασία της για το δίκαιο του αιτήματος επιστροφής των Γλυπτών του Παρθενώνα στην αρχέγονη «</w:t>
      </w:r>
      <w:r>
        <w:rPr>
          <w:rFonts w:ascii="Bookman Old Style" w:hAnsi="Bookman Old Style" w:cstheme="minorBidi"/>
          <w:i/>
          <w:color w:val="000000"/>
        </w:rPr>
        <w:t>εστία»</w:t>
      </w:r>
      <w:r>
        <w:rPr>
          <w:rFonts w:ascii="Bookman Old Style" w:hAnsi="Bookman Old Style" w:cstheme="minorBidi"/>
          <w:color w:val="000000"/>
        </w:rPr>
        <w:t xml:space="preserve"> τους αποκτά τόσο μεγαλύτερη </w:t>
      </w:r>
      <w:r w:rsidRPr="007D10D5">
        <w:rPr>
          <w:rFonts w:ascii="Bookman Old Style" w:hAnsi="Bookman Old Style" w:cstheme="minorBidi"/>
          <w:color w:val="000000"/>
        </w:rPr>
        <w:t>βαρύτητα</w:t>
      </w:r>
      <w:r>
        <w:rPr>
          <w:rFonts w:ascii="Bookman Old Style" w:hAnsi="Bookman Old Style" w:cstheme="minorBidi"/>
          <w:color w:val="000000"/>
        </w:rPr>
        <w:t xml:space="preserve">, όσο ο Λόρδος </w:t>
      </w:r>
      <w:r>
        <w:rPr>
          <w:rFonts w:ascii="Bookman Old Style" w:hAnsi="Bookman Old Style" w:cstheme="minorBidi"/>
          <w:color w:val="000000"/>
          <w:lang w:val="en-US"/>
        </w:rPr>
        <w:t>Kenneth</w:t>
      </w:r>
      <w:r w:rsidRPr="00DE6CDD">
        <w:rPr>
          <w:rFonts w:ascii="Bookman Old Style" w:hAnsi="Bookman Old Style" w:cstheme="minorBidi"/>
          <w:color w:val="000000"/>
        </w:rPr>
        <w:t xml:space="preserve"> </w:t>
      </w:r>
      <w:r>
        <w:rPr>
          <w:rFonts w:ascii="Bookman Old Style" w:hAnsi="Bookman Old Style" w:cstheme="minorBidi"/>
          <w:color w:val="000000"/>
          <w:lang w:val="en-US"/>
        </w:rPr>
        <w:t>Clark</w:t>
      </w:r>
      <w:r>
        <w:rPr>
          <w:rFonts w:ascii="Bookman Old Style" w:hAnsi="Bookman Old Style" w:cstheme="minorBidi"/>
          <w:color w:val="000000"/>
        </w:rPr>
        <w:t xml:space="preserve"> όχι μόνο το στηρίζει απεριφράστως. Αλλά και αναδεικνύει, στον μέγιστο βαθμό, τις τεράστιες ευθύνες του Βρετανικού Μουσείου για την </w:t>
      </w:r>
      <w:r>
        <w:rPr>
          <w:rFonts w:ascii="Bookman Old Style" w:hAnsi="Bookman Old Style" w:cstheme="minorBidi"/>
          <w:color w:val="000000"/>
        </w:rPr>
        <w:lastRenderedPageBreak/>
        <w:t xml:space="preserve">ανοχή του εγκλήματος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με το να προτείνει -μάλλον ως μια μορφή </w:t>
      </w:r>
      <w:r w:rsidRPr="007D10D5">
        <w:rPr>
          <w:rFonts w:ascii="Bookman Old Style" w:hAnsi="Bookman Old Style" w:cstheme="minorBidi"/>
          <w:color w:val="000000"/>
        </w:rPr>
        <w:t>εξιλέωσης</w:t>
      </w:r>
      <w:r>
        <w:rPr>
          <w:rFonts w:ascii="Bookman Old Style" w:hAnsi="Bookman Old Style" w:cstheme="minorBidi"/>
          <w:color w:val="000000"/>
        </w:rPr>
        <w:t>-  μέχρι και την ανέγερση στην Αθήνα του κατάλληλου Μουσείου για την «σ</w:t>
      </w:r>
      <w:r>
        <w:rPr>
          <w:rFonts w:ascii="Bookman Old Style" w:hAnsi="Bookman Old Style" w:cstheme="minorBidi"/>
          <w:i/>
          <w:color w:val="000000"/>
        </w:rPr>
        <w:t xml:space="preserve">τέγαση» </w:t>
      </w:r>
      <w:r w:rsidRPr="004C34C2">
        <w:rPr>
          <w:rFonts w:ascii="Bookman Old Style" w:hAnsi="Bookman Old Style" w:cstheme="minorBidi"/>
          <w:color w:val="000000"/>
        </w:rPr>
        <w:t xml:space="preserve"> των Γλυπτών του Παρθενώνα</w:t>
      </w:r>
      <w:r>
        <w:rPr>
          <w:rFonts w:ascii="Bookman Old Style" w:hAnsi="Bookman Old Style" w:cstheme="minorBidi"/>
          <w:color w:val="000000"/>
        </w:rPr>
        <w:t xml:space="preserve"> με έξοδα της ίδιας της Βρετανικής Κυβέρνησης. </w:t>
      </w:r>
    </w:p>
    <w:p w14:paraId="56E741BC" w14:textId="77777777" w:rsidR="00F528B4" w:rsidRPr="00342C2E" w:rsidRDefault="00F528B4" w:rsidP="00F528B4">
      <w:pPr>
        <w:pStyle w:val="Web"/>
        <w:shd w:val="clear" w:color="auto" w:fill="FFFFFF"/>
        <w:ind w:left="567" w:hanging="283"/>
        <w:jc w:val="both"/>
        <w:rPr>
          <w:rFonts w:ascii="Bookman Old Style" w:hAnsi="Bookman Old Style" w:cstheme="minorBidi"/>
          <w:b/>
          <w:color w:val="000000"/>
        </w:rPr>
      </w:pPr>
      <w:r>
        <w:rPr>
          <w:rFonts w:ascii="Bookman Old Style" w:hAnsi="Bookman Old Style" w:cstheme="minorBidi"/>
          <w:b/>
          <w:color w:val="000000"/>
        </w:rPr>
        <w:t xml:space="preserve">Β. Η συγκλονιστική </w:t>
      </w:r>
      <w:r w:rsidRPr="007D10D5">
        <w:rPr>
          <w:rFonts w:ascii="Bookman Old Style" w:hAnsi="Bookman Old Style" w:cstheme="minorBidi"/>
          <w:b/>
          <w:color w:val="000000"/>
        </w:rPr>
        <w:t>αλληγορία</w:t>
      </w:r>
      <w:r>
        <w:rPr>
          <w:rFonts w:ascii="Bookman Old Style" w:hAnsi="Bookman Old Style" w:cstheme="minorBidi"/>
          <w:b/>
          <w:color w:val="000000"/>
        </w:rPr>
        <w:t xml:space="preserve"> του </w:t>
      </w:r>
      <w:r>
        <w:rPr>
          <w:rFonts w:ascii="Bookman Old Style" w:hAnsi="Bookman Old Style" w:cstheme="minorBidi"/>
          <w:b/>
          <w:color w:val="000000"/>
          <w:lang w:val="en-US"/>
        </w:rPr>
        <w:t>Rodin</w:t>
      </w:r>
    </w:p>
    <w:p w14:paraId="00D1BBB7" w14:textId="77777777" w:rsidR="00F528B4" w:rsidRDefault="00F528B4" w:rsidP="00F528B4">
      <w:pPr>
        <w:pStyle w:val="Web"/>
        <w:shd w:val="clear" w:color="auto" w:fill="FFFFFF"/>
        <w:spacing w:line="360" w:lineRule="auto"/>
        <w:ind w:left="567"/>
        <w:jc w:val="both"/>
        <w:rPr>
          <w:rFonts w:ascii="Bookman Old Style" w:hAnsi="Bookman Old Style" w:cstheme="minorBidi"/>
          <w:color w:val="000000"/>
        </w:rPr>
      </w:pPr>
      <w:r w:rsidRPr="002B260B">
        <w:rPr>
          <w:rFonts w:ascii="Bookman Old Style" w:hAnsi="Bookman Old Style" w:cstheme="minorBidi"/>
          <w:color w:val="000000"/>
        </w:rPr>
        <w:t xml:space="preserve">Λίγα χρόνια μετά </w:t>
      </w:r>
      <w:r>
        <w:rPr>
          <w:rFonts w:ascii="Bookman Old Style" w:hAnsi="Bookman Old Style" w:cstheme="minorBidi"/>
          <w:color w:val="000000"/>
        </w:rPr>
        <w:t xml:space="preserve">στην </w:t>
      </w:r>
      <w:proofErr w:type="spellStart"/>
      <w:r>
        <w:rPr>
          <w:rFonts w:ascii="Bookman Old Style" w:hAnsi="Bookman Old Style" w:cstheme="minorBidi"/>
          <w:color w:val="000000"/>
        </w:rPr>
        <w:t>προεκτεθείσα</w:t>
      </w:r>
      <w:proofErr w:type="spellEnd"/>
      <w:r>
        <w:rPr>
          <w:rFonts w:ascii="Bookman Old Style" w:hAnsi="Bookman Old Style" w:cstheme="minorBidi"/>
          <w:color w:val="000000"/>
        </w:rPr>
        <w:t xml:space="preserve"> </w:t>
      </w:r>
      <w:r w:rsidRPr="007D10D5">
        <w:rPr>
          <w:rFonts w:ascii="Bookman Old Style" w:hAnsi="Bookman Old Style" w:cstheme="minorBidi"/>
          <w:color w:val="000000"/>
        </w:rPr>
        <w:t>μαρτυρία</w:t>
      </w:r>
      <w:r>
        <w:rPr>
          <w:rFonts w:ascii="Bookman Old Style" w:hAnsi="Bookman Old Style" w:cstheme="minorBidi"/>
          <w:color w:val="000000"/>
        </w:rPr>
        <w:t xml:space="preserve"> του Λόρδου </w:t>
      </w:r>
      <w:r>
        <w:rPr>
          <w:rFonts w:ascii="Bookman Old Style" w:hAnsi="Bookman Old Style" w:cstheme="minorBidi"/>
          <w:color w:val="000000"/>
          <w:lang w:val="en-US"/>
        </w:rPr>
        <w:t>Kenneth</w:t>
      </w:r>
      <w:r w:rsidRPr="002B260B">
        <w:rPr>
          <w:rFonts w:ascii="Bookman Old Style" w:hAnsi="Bookman Old Style" w:cstheme="minorBidi"/>
          <w:color w:val="000000"/>
        </w:rPr>
        <w:t xml:space="preserve"> </w:t>
      </w:r>
      <w:r>
        <w:rPr>
          <w:rFonts w:ascii="Bookman Old Style" w:hAnsi="Bookman Old Style" w:cstheme="minorBidi"/>
          <w:color w:val="000000"/>
          <w:lang w:val="en-US"/>
        </w:rPr>
        <w:t>Clark</w:t>
      </w:r>
      <w:r w:rsidRPr="002B260B">
        <w:rPr>
          <w:rFonts w:ascii="Bookman Old Style" w:hAnsi="Bookman Old Style" w:cstheme="minorBidi"/>
          <w:color w:val="000000"/>
        </w:rPr>
        <w:t xml:space="preserve"> </w:t>
      </w:r>
      <w:r>
        <w:rPr>
          <w:rFonts w:ascii="Bookman Old Style" w:hAnsi="Bookman Old Style" w:cstheme="minorBidi"/>
          <w:color w:val="000000"/>
        </w:rPr>
        <w:t xml:space="preserve">ήλθε να προστεθεί μια συγκλονιστική </w:t>
      </w:r>
      <w:r w:rsidRPr="007D10D5">
        <w:rPr>
          <w:rFonts w:ascii="Bookman Old Style" w:hAnsi="Bookman Old Style" w:cstheme="minorBidi"/>
          <w:color w:val="000000"/>
        </w:rPr>
        <w:t>αλληγορία</w:t>
      </w:r>
      <w:r>
        <w:rPr>
          <w:rFonts w:ascii="Bookman Old Style" w:hAnsi="Bookman Old Style" w:cstheme="minorBidi"/>
          <w:color w:val="000000"/>
        </w:rPr>
        <w:t>, η οποία κατέστησε ακόμη πιο ηχηρό τον διεθνή αντίκτυπο υπέρ της επιστροφής των Γλυπτών του Παρθενώνα στην αρχαία «</w:t>
      </w:r>
      <w:r w:rsidRPr="002B260B">
        <w:rPr>
          <w:rFonts w:ascii="Bookman Old Style" w:hAnsi="Bookman Old Style" w:cstheme="minorBidi"/>
          <w:i/>
          <w:color w:val="000000"/>
        </w:rPr>
        <w:t>εστία</w:t>
      </w:r>
      <w:r>
        <w:rPr>
          <w:rFonts w:ascii="Bookman Old Style" w:hAnsi="Bookman Old Style" w:cstheme="minorBidi"/>
          <w:color w:val="000000"/>
        </w:rPr>
        <w:t xml:space="preserve">» τους. </w:t>
      </w:r>
    </w:p>
    <w:p w14:paraId="091B1CF9" w14:textId="77777777" w:rsidR="00F528B4" w:rsidRDefault="00F528B4" w:rsidP="00F528B4">
      <w:pPr>
        <w:pStyle w:val="Web"/>
        <w:shd w:val="clear" w:color="auto" w:fill="FFFFFF"/>
        <w:tabs>
          <w:tab w:val="left" w:pos="1134"/>
        </w:tabs>
        <w:spacing w:line="360" w:lineRule="auto"/>
        <w:ind w:left="851" w:hanging="284"/>
        <w:jc w:val="both"/>
        <w:rPr>
          <w:rFonts w:ascii="Bookman Old Style" w:hAnsi="Bookman Old Style" w:cstheme="minorBidi"/>
          <w:color w:val="000000"/>
        </w:rPr>
      </w:pPr>
      <w:r w:rsidRPr="002B260B">
        <w:rPr>
          <w:rFonts w:ascii="Bookman Old Style" w:hAnsi="Bookman Old Style" w:cstheme="minorBidi"/>
          <w:b/>
          <w:color w:val="000000"/>
        </w:rPr>
        <w:t>1.</w:t>
      </w:r>
      <w:r>
        <w:rPr>
          <w:rFonts w:ascii="Bookman Old Style" w:hAnsi="Bookman Old Style" w:cstheme="minorBidi"/>
          <w:color w:val="000000"/>
        </w:rPr>
        <w:tab/>
        <w:t xml:space="preserve">Αυτή την φορά ο πολιτισμικός χώρος,  από τον οποίο εκπορεύθηκε η νέα </w:t>
      </w:r>
      <w:r w:rsidRPr="007D10D5">
        <w:rPr>
          <w:rFonts w:ascii="Bookman Old Style" w:hAnsi="Bookman Old Style" w:cstheme="minorBidi"/>
          <w:color w:val="000000"/>
        </w:rPr>
        <w:t>συνηγορία</w:t>
      </w:r>
      <w:r>
        <w:rPr>
          <w:rFonts w:ascii="Bookman Old Style" w:hAnsi="Bookman Old Style" w:cstheme="minorBidi"/>
          <w:color w:val="000000"/>
        </w:rPr>
        <w:t xml:space="preserve"> υπέρ του αγώνα της Ελλάδας και εναντίον της πάγιας άρνησης του Βρετανικού Μουσείου να </w:t>
      </w:r>
      <w:r w:rsidRPr="006E77F2">
        <w:rPr>
          <w:rFonts w:ascii="Bookman Old Style" w:hAnsi="Bookman Old Style" w:cstheme="minorBidi"/>
          <w:color w:val="000000"/>
        </w:rPr>
        <w:t>αποκηρύξει</w:t>
      </w:r>
      <w:r>
        <w:rPr>
          <w:rFonts w:ascii="Bookman Old Style" w:hAnsi="Bookman Old Style" w:cstheme="minorBidi"/>
          <w:color w:val="000000"/>
        </w:rPr>
        <w:t xml:space="preserve"> το έγκλημα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 xml:space="preserve">, ήταν εκείνος της Γαλλίας.  Και εκφραστής της ήταν ένας Γάλλος γλύπτης, ο οποίος άφησε το </w:t>
      </w:r>
      <w:r w:rsidRPr="00EF7AC8">
        <w:rPr>
          <w:rFonts w:ascii="Bookman Old Style" w:hAnsi="Bookman Old Style" w:cstheme="minorBidi"/>
          <w:color w:val="000000"/>
        </w:rPr>
        <w:t>αποτύπωμά</w:t>
      </w:r>
      <w:r>
        <w:rPr>
          <w:rFonts w:ascii="Bookman Old Style" w:hAnsi="Bookman Old Style" w:cstheme="minorBidi"/>
          <w:color w:val="000000"/>
        </w:rPr>
        <w:t xml:space="preserve"> του βαθιά στην γλυπτική του 20ού αιώνα, ο </w:t>
      </w:r>
      <w:r>
        <w:rPr>
          <w:rFonts w:ascii="Bookman Old Style" w:hAnsi="Bookman Old Style" w:cstheme="minorBidi"/>
          <w:color w:val="000000"/>
          <w:lang w:val="en-US"/>
        </w:rPr>
        <w:t>Fran</w:t>
      </w:r>
      <w:r w:rsidRPr="002B260B">
        <w:rPr>
          <w:rFonts w:ascii="Bookman Old Style" w:hAnsi="Bookman Old Style" w:cstheme="minorBidi"/>
          <w:color w:val="000000"/>
        </w:rPr>
        <w:t>ç</w:t>
      </w:r>
      <w:proofErr w:type="spellStart"/>
      <w:r>
        <w:rPr>
          <w:rFonts w:ascii="Bookman Old Style" w:hAnsi="Bookman Old Style" w:cstheme="minorBidi"/>
          <w:color w:val="000000"/>
          <w:lang w:val="en-US"/>
        </w:rPr>
        <w:t>ois</w:t>
      </w:r>
      <w:proofErr w:type="spellEnd"/>
      <w:r w:rsidRPr="002B260B">
        <w:rPr>
          <w:rFonts w:ascii="Bookman Old Style" w:hAnsi="Bookman Old Style" w:cstheme="minorBidi"/>
          <w:color w:val="000000"/>
        </w:rPr>
        <w:t xml:space="preserve"> </w:t>
      </w:r>
      <w:r>
        <w:rPr>
          <w:rFonts w:ascii="Bookman Old Style" w:hAnsi="Bookman Old Style" w:cstheme="minorBidi"/>
          <w:color w:val="000000"/>
          <w:lang w:val="en-US"/>
        </w:rPr>
        <w:t>Auguste</w:t>
      </w:r>
      <w:r w:rsidRPr="002B260B">
        <w:rPr>
          <w:rFonts w:ascii="Bookman Old Style" w:hAnsi="Bookman Old Style" w:cstheme="minorBidi"/>
          <w:color w:val="000000"/>
        </w:rPr>
        <w:t xml:space="preserve"> </w:t>
      </w:r>
      <w:r>
        <w:rPr>
          <w:rFonts w:ascii="Bookman Old Style" w:hAnsi="Bookman Old Style" w:cstheme="minorBidi"/>
          <w:color w:val="000000"/>
          <w:lang w:val="en-US"/>
        </w:rPr>
        <w:t>Ren</w:t>
      </w:r>
      <w:r>
        <w:rPr>
          <w:rFonts w:ascii="Bookman Old Style" w:hAnsi="Bookman Old Style" w:cstheme="minorBidi"/>
          <w:color w:val="000000"/>
        </w:rPr>
        <w:t>é</w:t>
      </w:r>
      <w:r w:rsidRPr="002B260B">
        <w:rPr>
          <w:rFonts w:ascii="Bookman Old Style" w:hAnsi="Bookman Old Style" w:cstheme="minorBidi"/>
          <w:color w:val="000000"/>
        </w:rPr>
        <w:t xml:space="preserve"> </w:t>
      </w:r>
      <w:r>
        <w:rPr>
          <w:rFonts w:ascii="Bookman Old Style" w:hAnsi="Bookman Old Style" w:cstheme="minorBidi"/>
          <w:color w:val="000000"/>
          <w:lang w:val="en-US"/>
        </w:rPr>
        <w:t>Rodin</w:t>
      </w:r>
      <w:r w:rsidRPr="002B260B">
        <w:rPr>
          <w:rFonts w:ascii="Bookman Old Style" w:hAnsi="Bookman Old Style" w:cstheme="minorBidi"/>
          <w:color w:val="000000"/>
        </w:rPr>
        <w:t>.</w:t>
      </w:r>
    </w:p>
    <w:p w14:paraId="7033267E" w14:textId="77777777" w:rsidR="00F528B4" w:rsidRDefault="00F528B4" w:rsidP="00F528B4">
      <w:pPr>
        <w:pStyle w:val="Web"/>
        <w:shd w:val="clear" w:color="auto" w:fill="FFFFFF"/>
        <w:tabs>
          <w:tab w:val="left" w:pos="1134"/>
        </w:tabs>
        <w:spacing w:line="360" w:lineRule="auto"/>
        <w:ind w:left="851" w:hanging="284"/>
        <w:jc w:val="both"/>
        <w:rPr>
          <w:rFonts w:ascii="Bookman Old Style" w:hAnsi="Bookman Old Style" w:cstheme="minorBidi"/>
          <w:color w:val="000000"/>
        </w:rPr>
      </w:pPr>
      <w:r w:rsidRPr="008A4EDB">
        <w:rPr>
          <w:rFonts w:ascii="Bookman Old Style" w:hAnsi="Bookman Old Style" w:cstheme="minorBidi"/>
          <w:b/>
          <w:color w:val="000000"/>
        </w:rPr>
        <w:t xml:space="preserve">2.  </w:t>
      </w:r>
      <w:r>
        <w:rPr>
          <w:rFonts w:ascii="Bookman Old Style" w:hAnsi="Bookman Old Style" w:cstheme="minorBidi"/>
          <w:color w:val="000000"/>
          <w:lang w:val="en-US"/>
        </w:rPr>
        <w:t>T</w:t>
      </w:r>
      <w:r>
        <w:rPr>
          <w:rFonts w:ascii="Bookman Old Style" w:hAnsi="Bookman Old Style" w:cstheme="minorBidi"/>
          <w:color w:val="000000"/>
        </w:rPr>
        <w:t xml:space="preserve">ην αποκάλυψη και την εντεύθεν ανάδειξη της </w:t>
      </w:r>
      <w:r w:rsidRPr="00EF7AC8">
        <w:rPr>
          <w:rFonts w:ascii="Bookman Old Style" w:hAnsi="Bookman Old Style" w:cstheme="minorBidi"/>
          <w:color w:val="000000"/>
        </w:rPr>
        <w:t>αλληγορίας</w:t>
      </w:r>
      <w:r>
        <w:rPr>
          <w:rFonts w:ascii="Bookman Old Style" w:hAnsi="Bookman Old Style" w:cstheme="minorBidi"/>
          <w:color w:val="000000"/>
        </w:rPr>
        <w:t xml:space="preserve"> αυτής του </w:t>
      </w:r>
      <w:r>
        <w:rPr>
          <w:rFonts w:ascii="Bookman Old Style" w:hAnsi="Bookman Old Style" w:cstheme="minorBidi"/>
          <w:color w:val="000000"/>
          <w:lang w:val="en-US"/>
        </w:rPr>
        <w:t>Rodin</w:t>
      </w:r>
      <w:r w:rsidRPr="008A4EDB">
        <w:rPr>
          <w:rFonts w:ascii="Bookman Old Style" w:hAnsi="Bookman Old Style" w:cstheme="minorBidi"/>
          <w:color w:val="000000"/>
        </w:rPr>
        <w:t xml:space="preserve"> </w:t>
      </w:r>
      <w:r>
        <w:rPr>
          <w:rFonts w:ascii="Bookman Old Style" w:hAnsi="Bookman Old Style" w:cstheme="minorBidi"/>
          <w:color w:val="000000"/>
        </w:rPr>
        <w:t xml:space="preserve">την οφείλουμε στον μεγάλο ποιητή μας Άγγελο Σικελιανό.  Με τον οποίο ο </w:t>
      </w:r>
      <w:r>
        <w:rPr>
          <w:rFonts w:ascii="Bookman Old Style" w:hAnsi="Bookman Old Style" w:cstheme="minorBidi"/>
          <w:color w:val="000000"/>
          <w:lang w:val="en-US"/>
        </w:rPr>
        <w:t>Rodin</w:t>
      </w:r>
      <w:r w:rsidRPr="008A4EDB">
        <w:rPr>
          <w:rFonts w:ascii="Bookman Old Style" w:hAnsi="Bookman Old Style" w:cstheme="minorBidi"/>
          <w:color w:val="000000"/>
        </w:rPr>
        <w:t xml:space="preserve"> </w:t>
      </w:r>
      <w:r>
        <w:rPr>
          <w:rFonts w:ascii="Bookman Old Style" w:hAnsi="Bookman Old Style" w:cstheme="minorBidi"/>
          <w:color w:val="000000"/>
        </w:rPr>
        <w:t xml:space="preserve">φαίνεται να διατηρούσε, για ένα χρονικό διάστημα τουλάχιστον, μια γόνιμη πνευματική επικοινωνία.  Μέσα σε αυτό το πλαίσιο ο Άγγελος Σικελιανός </w:t>
      </w:r>
      <w:r w:rsidRPr="00EF7AC8">
        <w:rPr>
          <w:rFonts w:ascii="Bookman Old Style" w:hAnsi="Bookman Old Style" w:cstheme="minorBidi"/>
          <w:color w:val="000000"/>
        </w:rPr>
        <w:t>καταγράφει</w:t>
      </w:r>
      <w:r>
        <w:rPr>
          <w:rFonts w:ascii="Bookman Old Style" w:hAnsi="Bookman Old Style" w:cstheme="minorBidi"/>
          <w:color w:val="000000"/>
        </w:rPr>
        <w:t>, στο δοκίμιό του «</w:t>
      </w:r>
      <w:r w:rsidRPr="008A4EDB">
        <w:rPr>
          <w:rFonts w:ascii="Bookman Old Style" w:hAnsi="Bookman Old Style" w:cstheme="minorBidi"/>
          <w:i/>
          <w:color w:val="000000"/>
        </w:rPr>
        <w:t>Η διδασκαλία της Εκάβης</w:t>
      </w:r>
      <w:r>
        <w:rPr>
          <w:rFonts w:ascii="Bookman Old Style" w:hAnsi="Bookman Old Style" w:cstheme="minorBidi"/>
          <w:color w:val="000000"/>
        </w:rPr>
        <w:t>»  -που συμπεριλαμβάνεται στο βιβλίο του «</w:t>
      </w:r>
      <w:r w:rsidRPr="008A4EDB">
        <w:rPr>
          <w:rFonts w:ascii="Bookman Old Style" w:hAnsi="Bookman Old Style" w:cstheme="minorBidi"/>
          <w:i/>
          <w:color w:val="000000"/>
        </w:rPr>
        <w:t>Πεζός Λόγος</w:t>
      </w:r>
      <w:r>
        <w:rPr>
          <w:rFonts w:ascii="Bookman Old Style" w:hAnsi="Bookman Old Style" w:cstheme="minorBidi"/>
          <w:color w:val="000000"/>
        </w:rPr>
        <w:t>», Δ΄ (</w:t>
      </w:r>
      <w:proofErr w:type="spellStart"/>
      <w:r>
        <w:rPr>
          <w:rFonts w:ascii="Bookman Old Style" w:hAnsi="Bookman Old Style" w:cstheme="minorBidi"/>
          <w:color w:val="000000"/>
        </w:rPr>
        <w:t>εκδ</w:t>
      </w:r>
      <w:proofErr w:type="spellEnd"/>
      <w:r>
        <w:rPr>
          <w:rFonts w:ascii="Bookman Old Style" w:hAnsi="Bookman Old Style" w:cstheme="minorBidi"/>
          <w:color w:val="000000"/>
        </w:rPr>
        <w:t xml:space="preserve">. Ίκαρος, Αθήνα, 1951, 1983)-  την εξής δήλωση του </w:t>
      </w:r>
      <w:r>
        <w:rPr>
          <w:rFonts w:ascii="Bookman Old Style" w:hAnsi="Bookman Old Style" w:cstheme="minorBidi"/>
          <w:color w:val="000000"/>
          <w:lang w:val="en-US"/>
        </w:rPr>
        <w:t>Rodin</w:t>
      </w:r>
      <w:r>
        <w:rPr>
          <w:rFonts w:ascii="Bookman Old Style" w:hAnsi="Bookman Old Style" w:cstheme="minorBidi"/>
          <w:color w:val="000000"/>
        </w:rPr>
        <w:t xml:space="preserve">, όπως ο τελευταίος του την κοινοποίησε ύστερα από μια επίσκεψή του στο Βρετανικό Μουσείο και μπροστά στην </w:t>
      </w:r>
      <w:r w:rsidRPr="00237C83">
        <w:rPr>
          <w:rFonts w:ascii="Bookman Old Style" w:hAnsi="Bookman Old Style" w:cstheme="minorBidi"/>
          <w:color w:val="000000"/>
        </w:rPr>
        <w:t>θέα</w:t>
      </w:r>
      <w:r>
        <w:rPr>
          <w:rFonts w:ascii="Bookman Old Style" w:hAnsi="Bookman Old Style" w:cstheme="minorBidi"/>
          <w:color w:val="000000"/>
        </w:rPr>
        <w:t xml:space="preserve"> των «</w:t>
      </w:r>
      <w:r w:rsidRPr="008A4EDB">
        <w:rPr>
          <w:rFonts w:ascii="Bookman Old Style" w:hAnsi="Bookman Old Style" w:cstheme="minorBidi"/>
          <w:i/>
          <w:color w:val="000000"/>
        </w:rPr>
        <w:t>φυλακισμένων</w:t>
      </w:r>
      <w:r>
        <w:rPr>
          <w:rFonts w:ascii="Bookman Old Style" w:hAnsi="Bookman Old Style" w:cstheme="minorBidi"/>
          <w:color w:val="000000"/>
        </w:rPr>
        <w:t>» Φειδιακών γλυπτών: «</w:t>
      </w:r>
      <w:r w:rsidRPr="008A4EDB">
        <w:rPr>
          <w:rFonts w:ascii="Bookman Old Style" w:hAnsi="Bookman Old Style" w:cstheme="minorBidi"/>
          <w:i/>
          <w:color w:val="000000"/>
        </w:rPr>
        <w:t>Όλα τα ηλεκτρικά φώτα δεν θα τα εμποδίσουν ν’ αποζητούν αδιάκοπα το γλυκό φως του Ομήρου</w:t>
      </w:r>
      <w:r>
        <w:rPr>
          <w:rFonts w:ascii="Bookman Old Style" w:hAnsi="Bookman Old Style" w:cstheme="minorBidi"/>
          <w:color w:val="000000"/>
        </w:rPr>
        <w:t xml:space="preserve">».  </w:t>
      </w:r>
    </w:p>
    <w:p w14:paraId="7558914A" w14:textId="77777777" w:rsidR="00F528B4" w:rsidRDefault="00F528B4" w:rsidP="00F528B4">
      <w:pPr>
        <w:pStyle w:val="Web"/>
        <w:shd w:val="clear" w:color="auto" w:fill="FFFFFF"/>
        <w:spacing w:line="360" w:lineRule="auto"/>
        <w:ind w:left="567" w:hanging="283"/>
        <w:jc w:val="both"/>
        <w:rPr>
          <w:rFonts w:ascii="Bookman Old Style" w:hAnsi="Bookman Old Style" w:cstheme="minorBidi"/>
          <w:b/>
          <w:color w:val="000000"/>
        </w:rPr>
      </w:pPr>
      <w:r w:rsidRPr="008A4EDB">
        <w:rPr>
          <w:rFonts w:ascii="Bookman Old Style" w:hAnsi="Bookman Old Style" w:cstheme="minorBidi"/>
          <w:b/>
          <w:color w:val="000000"/>
        </w:rPr>
        <w:t xml:space="preserve">Γ. Ο πολιτισμικός  </w:t>
      </w:r>
      <w:r w:rsidRPr="00EF7AC8">
        <w:rPr>
          <w:rFonts w:ascii="Bookman Old Style" w:hAnsi="Bookman Old Style" w:cstheme="minorBidi"/>
          <w:b/>
          <w:color w:val="000000"/>
        </w:rPr>
        <w:t>ύμνος</w:t>
      </w:r>
      <w:r w:rsidRPr="008A4EDB">
        <w:rPr>
          <w:rFonts w:ascii="Bookman Old Style" w:hAnsi="Bookman Old Style" w:cstheme="minorBidi"/>
          <w:b/>
          <w:color w:val="000000"/>
        </w:rPr>
        <w:t xml:space="preserve"> του </w:t>
      </w:r>
      <w:r w:rsidRPr="008A4EDB">
        <w:rPr>
          <w:rFonts w:ascii="Bookman Old Style" w:hAnsi="Bookman Old Style" w:cstheme="minorBidi"/>
          <w:b/>
          <w:color w:val="000000"/>
          <w:lang w:val="en-US"/>
        </w:rPr>
        <w:t>Andr</w:t>
      </w:r>
      <w:r w:rsidRPr="008A4EDB">
        <w:rPr>
          <w:rFonts w:ascii="Bookman Old Style" w:hAnsi="Bookman Old Style" w:cstheme="minorBidi"/>
          <w:b/>
          <w:color w:val="000000"/>
        </w:rPr>
        <w:t xml:space="preserve">é </w:t>
      </w:r>
      <w:r w:rsidRPr="008A4EDB">
        <w:rPr>
          <w:rFonts w:ascii="Bookman Old Style" w:hAnsi="Bookman Old Style" w:cstheme="minorBidi"/>
          <w:b/>
          <w:color w:val="000000"/>
          <w:lang w:val="en-US"/>
        </w:rPr>
        <w:t>Malraux</w:t>
      </w:r>
      <w:r w:rsidRPr="008A4EDB">
        <w:rPr>
          <w:rFonts w:ascii="Bookman Old Style" w:hAnsi="Bookman Old Style" w:cstheme="minorBidi"/>
          <w:b/>
          <w:color w:val="000000"/>
        </w:rPr>
        <w:t xml:space="preserve"> για τον Παρθενώνα ως </w:t>
      </w:r>
      <w:r w:rsidRPr="00EF7AC8">
        <w:rPr>
          <w:rFonts w:ascii="Bookman Old Style" w:hAnsi="Bookman Old Style" w:cstheme="minorBidi"/>
          <w:b/>
          <w:color w:val="000000"/>
        </w:rPr>
        <w:t>λίκνο</w:t>
      </w:r>
      <w:r w:rsidRPr="008A4EDB">
        <w:rPr>
          <w:rFonts w:ascii="Bookman Old Style" w:hAnsi="Bookman Old Style" w:cstheme="minorBidi"/>
          <w:b/>
          <w:color w:val="000000"/>
        </w:rPr>
        <w:t xml:space="preserve"> των Γλυπτών που τον </w:t>
      </w:r>
      <w:r w:rsidRPr="00EF7AC8">
        <w:rPr>
          <w:rFonts w:ascii="Bookman Old Style" w:hAnsi="Bookman Old Style" w:cstheme="minorBidi"/>
          <w:b/>
          <w:color w:val="000000"/>
        </w:rPr>
        <w:t>κοσμούσαν</w:t>
      </w:r>
      <w:r w:rsidRPr="008A4EDB">
        <w:rPr>
          <w:rFonts w:ascii="Bookman Old Style" w:hAnsi="Bookman Old Style" w:cstheme="minorBidi"/>
          <w:b/>
          <w:color w:val="000000"/>
        </w:rPr>
        <w:t xml:space="preserve"> μέσα στους αιώνες</w:t>
      </w:r>
    </w:p>
    <w:p w14:paraId="61CAC07D" w14:textId="77777777" w:rsidR="00F528B4" w:rsidRDefault="00F528B4" w:rsidP="00F528B4">
      <w:pPr>
        <w:pStyle w:val="Web"/>
        <w:shd w:val="clear" w:color="auto" w:fill="FFFFFF"/>
        <w:spacing w:line="360" w:lineRule="auto"/>
        <w:ind w:left="567"/>
        <w:jc w:val="both"/>
        <w:rPr>
          <w:rFonts w:ascii="Bookman Old Style" w:hAnsi="Bookman Old Style" w:cstheme="minorBidi"/>
          <w:color w:val="000000"/>
        </w:rPr>
      </w:pPr>
      <w:r w:rsidRPr="008A4EDB">
        <w:rPr>
          <w:rFonts w:ascii="Bookman Old Style" w:hAnsi="Bookman Old Style" w:cstheme="minorBidi"/>
          <w:color w:val="000000"/>
        </w:rPr>
        <w:lastRenderedPageBreak/>
        <w:t xml:space="preserve">Το πνεύμα του Λόρδου Βύρωνα </w:t>
      </w:r>
      <w:r>
        <w:rPr>
          <w:rFonts w:ascii="Bookman Old Style" w:hAnsi="Bookman Old Style" w:cstheme="minorBidi"/>
          <w:color w:val="000000"/>
        </w:rPr>
        <w:t xml:space="preserve">για τα Γλυπτά του Παρθενώνα </w:t>
      </w:r>
      <w:r w:rsidRPr="00EF7AC8">
        <w:rPr>
          <w:rFonts w:ascii="Bookman Old Style" w:hAnsi="Bookman Old Style" w:cstheme="minorBidi"/>
          <w:color w:val="000000"/>
        </w:rPr>
        <w:t>πλανιέται</w:t>
      </w:r>
      <w:r>
        <w:rPr>
          <w:rFonts w:ascii="Bookman Old Style" w:hAnsi="Bookman Old Style" w:cstheme="minorBidi"/>
          <w:color w:val="000000"/>
        </w:rPr>
        <w:t xml:space="preserve">, χωρίς αμφιβολία, και στις σκέψεις που διατύπωσε ο </w:t>
      </w:r>
      <w:r w:rsidRPr="008A4EDB">
        <w:rPr>
          <w:rFonts w:ascii="Bookman Old Style" w:hAnsi="Bookman Old Style" w:cstheme="minorBidi"/>
          <w:color w:val="000000"/>
          <w:lang w:val="en-US"/>
        </w:rPr>
        <w:t>Andr</w:t>
      </w:r>
      <w:r w:rsidRPr="008A4EDB">
        <w:rPr>
          <w:rFonts w:ascii="Bookman Old Style" w:hAnsi="Bookman Old Style" w:cstheme="minorBidi"/>
          <w:color w:val="000000"/>
        </w:rPr>
        <w:t xml:space="preserve">é </w:t>
      </w:r>
      <w:r w:rsidRPr="008A4EDB">
        <w:rPr>
          <w:rFonts w:ascii="Bookman Old Style" w:hAnsi="Bookman Old Style" w:cstheme="minorBidi"/>
          <w:color w:val="000000"/>
          <w:lang w:val="en-US"/>
        </w:rPr>
        <w:t>Malraux</w:t>
      </w:r>
      <w:r>
        <w:rPr>
          <w:rFonts w:ascii="Bookman Old Style" w:hAnsi="Bookman Old Style" w:cstheme="minorBidi"/>
          <w:color w:val="000000"/>
        </w:rPr>
        <w:t>, όταν ως Υπουργός Πολιτισμού της Γαλλικής Δημοκρατίας εκφώνησε τον μνημειώδη λόγο του κατά την πρώτη φωταγώγηση της Ακρόπολης, την 28</w:t>
      </w:r>
      <w:r w:rsidRPr="006F5053">
        <w:rPr>
          <w:rFonts w:ascii="Bookman Old Style" w:hAnsi="Bookman Old Style" w:cstheme="minorBidi"/>
          <w:color w:val="000000"/>
          <w:vertAlign w:val="superscript"/>
        </w:rPr>
        <w:t>η</w:t>
      </w:r>
      <w:r>
        <w:rPr>
          <w:rFonts w:ascii="Bookman Old Style" w:hAnsi="Bookman Old Style" w:cstheme="minorBidi"/>
          <w:color w:val="000000"/>
        </w:rPr>
        <w:t xml:space="preserve"> Μαΐου 1959.  Και μάλιστα στον ίδιο ακριβώς χώρο όπου </w:t>
      </w:r>
      <w:proofErr w:type="spellStart"/>
      <w:r>
        <w:rPr>
          <w:rFonts w:ascii="Bookman Old Style" w:hAnsi="Bookman Old Style" w:cstheme="minorBidi"/>
          <w:color w:val="000000"/>
        </w:rPr>
        <w:t>συντελέσθηκε</w:t>
      </w:r>
      <w:proofErr w:type="spellEnd"/>
      <w:r>
        <w:rPr>
          <w:rFonts w:ascii="Bookman Old Style" w:hAnsi="Bookman Old Style" w:cstheme="minorBidi"/>
          <w:color w:val="000000"/>
        </w:rPr>
        <w:t xml:space="preserve">, σχεδόν ενάμιση αιώνα πριν, το έγκλημα του Λόρδου </w:t>
      </w:r>
      <w:proofErr w:type="spellStart"/>
      <w:r>
        <w:rPr>
          <w:rFonts w:ascii="Bookman Old Style" w:hAnsi="Bookman Old Style" w:cstheme="minorBidi"/>
          <w:color w:val="000000"/>
        </w:rPr>
        <w:t>Έλγιν</w:t>
      </w:r>
      <w:proofErr w:type="spellEnd"/>
      <w:r>
        <w:rPr>
          <w:rFonts w:ascii="Bookman Old Style" w:hAnsi="Bookman Old Style" w:cstheme="minorBidi"/>
          <w:color w:val="000000"/>
        </w:rPr>
        <w:t>.</w:t>
      </w:r>
    </w:p>
    <w:p w14:paraId="3A4757F3" w14:textId="77777777" w:rsidR="00F528B4" w:rsidRDefault="00F528B4" w:rsidP="00F528B4">
      <w:pPr>
        <w:pStyle w:val="Web"/>
        <w:shd w:val="clear" w:color="auto" w:fill="FFFFFF"/>
        <w:spacing w:before="0" w:beforeAutospacing="0" w:after="240" w:afterAutospacing="0" w:line="360" w:lineRule="auto"/>
        <w:ind w:left="851" w:hanging="284"/>
        <w:jc w:val="both"/>
        <w:rPr>
          <w:rFonts w:ascii="Bookman Old Style" w:hAnsi="Bookman Old Style"/>
        </w:rPr>
      </w:pPr>
      <w:r w:rsidRPr="0043472A">
        <w:rPr>
          <w:rFonts w:ascii="Bookman Old Style" w:hAnsi="Bookman Old Style" w:cstheme="minorBidi"/>
          <w:b/>
          <w:color w:val="000000"/>
        </w:rPr>
        <w:t>1.</w:t>
      </w:r>
      <w:r>
        <w:rPr>
          <w:rFonts w:ascii="Bookman Old Style" w:hAnsi="Bookman Old Style" w:cstheme="minorBidi"/>
          <w:color w:val="000000"/>
        </w:rPr>
        <w:t xml:space="preserve"> </w:t>
      </w:r>
      <w:r w:rsidRPr="00E50FE5">
        <w:rPr>
          <w:rFonts w:ascii="Bookman Old Style" w:hAnsi="Bookman Old Style" w:cstheme="minorBidi"/>
          <w:color w:val="000000"/>
        </w:rPr>
        <w:t xml:space="preserve">Μελετώντας προσεκτικά το σύνολο της ομιλίας αυτής, ο αναγνώστης εύκολα αντιλαμβάνεται ότι ο </w:t>
      </w:r>
      <w:r w:rsidRPr="00E50FE5">
        <w:rPr>
          <w:rFonts w:ascii="Bookman Old Style" w:hAnsi="Bookman Old Style" w:cstheme="minorBidi"/>
          <w:color w:val="000000"/>
          <w:lang w:val="en-US"/>
        </w:rPr>
        <w:t>Andr</w:t>
      </w:r>
      <w:r w:rsidRPr="00E50FE5">
        <w:rPr>
          <w:rFonts w:ascii="Bookman Old Style" w:hAnsi="Bookman Old Style" w:cstheme="minorBidi"/>
          <w:color w:val="000000"/>
        </w:rPr>
        <w:t xml:space="preserve">é </w:t>
      </w:r>
      <w:r w:rsidRPr="00E50FE5">
        <w:rPr>
          <w:rFonts w:ascii="Bookman Old Style" w:hAnsi="Bookman Old Style" w:cstheme="minorBidi"/>
          <w:color w:val="000000"/>
          <w:lang w:val="en-US"/>
        </w:rPr>
        <w:t>Malraux</w:t>
      </w:r>
      <w:r w:rsidRPr="00E50FE5">
        <w:rPr>
          <w:rFonts w:ascii="Bookman Old Style" w:hAnsi="Bookman Old Style" w:cstheme="minorBidi"/>
          <w:color w:val="000000"/>
        </w:rPr>
        <w:t xml:space="preserve"> αρχίζει επιχειρηματολογώντας από την ίδια αφετηρία, από την οποία </w:t>
      </w:r>
      <w:r w:rsidRPr="00EF7AC8">
        <w:rPr>
          <w:rFonts w:ascii="Bookman Old Style" w:hAnsi="Bookman Old Style" w:cstheme="minorBidi"/>
          <w:color w:val="000000"/>
        </w:rPr>
        <w:t>εκπορεύθηκε</w:t>
      </w:r>
      <w:r w:rsidRPr="00E50FE5">
        <w:rPr>
          <w:rFonts w:ascii="Bookman Old Style" w:hAnsi="Bookman Old Style" w:cstheme="minorBidi"/>
          <w:color w:val="000000"/>
        </w:rPr>
        <w:t xml:space="preserve">,  </w:t>
      </w:r>
      <w:r w:rsidRPr="00EF7AC8">
        <w:rPr>
          <w:rFonts w:ascii="Bookman Old Style" w:hAnsi="Bookman Old Style" w:cstheme="minorBidi"/>
          <w:color w:val="000000"/>
        </w:rPr>
        <w:t>εκ γενετής</w:t>
      </w:r>
      <w:r w:rsidRPr="00E50FE5">
        <w:rPr>
          <w:rFonts w:ascii="Bookman Old Style" w:hAnsi="Bookman Old Style" w:cstheme="minorBidi"/>
          <w:color w:val="000000"/>
        </w:rPr>
        <w:t>,  η τεκμηρίωση  της βασιμότητας του αγώνα της Ελλάδας για τα Γλυπτά του Παρθενώνα, μ</w:t>
      </w:r>
      <w:r>
        <w:rPr>
          <w:rFonts w:ascii="Bookman Old Style" w:hAnsi="Bookman Old Style" w:cstheme="minorBidi"/>
          <w:color w:val="000000"/>
        </w:rPr>
        <w:t>ε</w:t>
      </w:r>
      <w:r w:rsidRPr="00E50FE5">
        <w:rPr>
          <w:rFonts w:ascii="Bookman Old Style" w:hAnsi="Bookman Old Style" w:cstheme="minorBidi"/>
          <w:color w:val="000000"/>
        </w:rPr>
        <w:t xml:space="preserve"> </w:t>
      </w:r>
      <w:r w:rsidRPr="00EF7AC8">
        <w:rPr>
          <w:rFonts w:ascii="Bookman Old Style" w:hAnsi="Bookman Old Style" w:cstheme="minorBidi"/>
          <w:color w:val="000000"/>
        </w:rPr>
        <w:t>εδραίο</w:t>
      </w:r>
      <w:r w:rsidRPr="00E50FE5">
        <w:rPr>
          <w:rFonts w:ascii="Bookman Old Style" w:hAnsi="Bookman Old Style" w:cstheme="minorBidi"/>
          <w:color w:val="000000"/>
        </w:rPr>
        <w:t xml:space="preserve"> στήριγμα και την κατά τ’ ανωτέρω ποίηση του Λόρδου Βύρωνα. Δηλαδή από το ότι είναι </w:t>
      </w:r>
      <w:r w:rsidRPr="00E50FE5">
        <w:rPr>
          <w:rFonts w:ascii="Bookman Old Style" w:hAnsi="Bookman Old Style"/>
        </w:rPr>
        <w:t xml:space="preserve">παγκοσμίως αποδεκτό πως τα Γλυπτά αυτά ανήκουν, </w:t>
      </w:r>
      <w:r w:rsidRPr="00EF7AC8">
        <w:rPr>
          <w:rFonts w:ascii="Bookman Old Style" w:hAnsi="Bookman Old Style"/>
        </w:rPr>
        <w:t>δικαιωματικώς</w:t>
      </w:r>
      <w:r w:rsidRPr="00E50FE5">
        <w:rPr>
          <w:rFonts w:ascii="Bookman Old Style" w:hAnsi="Bookman Old Style"/>
        </w:rPr>
        <w:t xml:space="preserve"> </w:t>
      </w:r>
      <w:r>
        <w:rPr>
          <w:rFonts w:ascii="Bookman Old Style" w:hAnsi="Bookman Old Style"/>
        </w:rPr>
        <w:t>σύμφωνα με την κρατούσα π</w:t>
      </w:r>
      <w:r w:rsidRPr="00E50FE5">
        <w:rPr>
          <w:rFonts w:ascii="Bookman Old Style" w:hAnsi="Bookman Old Style"/>
        </w:rPr>
        <w:t xml:space="preserve">ολιτισμική </w:t>
      </w:r>
      <w:r>
        <w:rPr>
          <w:rFonts w:ascii="Bookman Old Style" w:hAnsi="Bookman Old Style"/>
        </w:rPr>
        <w:t>ά</w:t>
      </w:r>
      <w:r w:rsidRPr="00E50FE5">
        <w:rPr>
          <w:rFonts w:ascii="Bookman Old Style" w:hAnsi="Bookman Old Style"/>
        </w:rPr>
        <w:t>ποψη, στον Παρθενώνα και στα Μνημεία του.  Και τούτο διότι χωρίς τα Γλυπτά αυτά ο Παρθενώνας, βαριά λαβωμένος</w:t>
      </w:r>
      <w:r>
        <w:rPr>
          <w:rFonts w:ascii="Bookman Old Style" w:hAnsi="Bookman Old Style"/>
        </w:rPr>
        <w:t xml:space="preserve"> </w:t>
      </w:r>
      <w:r w:rsidRPr="00E50FE5">
        <w:rPr>
          <w:rFonts w:ascii="Bookman Old Style" w:hAnsi="Bookman Old Style"/>
        </w:rPr>
        <w:t>-</w:t>
      </w:r>
      <w:r w:rsidRPr="00EF7AC8">
        <w:rPr>
          <w:rFonts w:ascii="Bookman Old Style" w:hAnsi="Bookman Old Style"/>
        </w:rPr>
        <w:t>ακρωτηριασμένος</w:t>
      </w:r>
      <w:r w:rsidRPr="00E50FE5">
        <w:rPr>
          <w:rFonts w:ascii="Bookman Old Style" w:hAnsi="Bookman Old Style"/>
        </w:rPr>
        <w:t xml:space="preserve">, όπως σημειώθηκε και πιο πριν- από </w:t>
      </w:r>
      <w:proofErr w:type="spellStart"/>
      <w:r w:rsidRPr="00E50FE5">
        <w:rPr>
          <w:rFonts w:ascii="Bookman Old Style" w:hAnsi="Bookman Old Style"/>
        </w:rPr>
        <w:t>μιαν</w:t>
      </w:r>
      <w:proofErr w:type="spellEnd"/>
      <w:r w:rsidRPr="00E50FE5">
        <w:rPr>
          <w:rFonts w:ascii="Bookman Old Style" w:hAnsi="Bookman Old Style"/>
        </w:rPr>
        <w:t xml:space="preserve"> </w:t>
      </w:r>
      <w:r w:rsidRPr="00EF7AC8">
        <w:rPr>
          <w:rFonts w:ascii="Bookman Old Style" w:hAnsi="Bookman Old Style"/>
        </w:rPr>
        <w:t>ιερόσυλη</w:t>
      </w:r>
      <w:r w:rsidRPr="00E50FE5">
        <w:rPr>
          <w:rFonts w:ascii="Bookman Old Style" w:hAnsi="Bookman Old Style"/>
        </w:rPr>
        <w:t xml:space="preserve"> πράξη βανδαλισμού και λεηλασίας, η οποία καλύπτεται εδώ και πάνω από δύο αιώνες </w:t>
      </w:r>
      <w:r>
        <w:rPr>
          <w:rFonts w:ascii="Bookman Old Style" w:hAnsi="Bookman Old Style"/>
        </w:rPr>
        <w:t>υ</w:t>
      </w:r>
      <w:r w:rsidRPr="00E50FE5">
        <w:rPr>
          <w:rFonts w:ascii="Bookman Old Style" w:hAnsi="Bookman Old Style"/>
        </w:rPr>
        <w:t xml:space="preserve">πό την </w:t>
      </w:r>
      <w:r w:rsidRPr="00237C83">
        <w:rPr>
          <w:rFonts w:ascii="Bookman Old Style" w:hAnsi="Bookman Old Style"/>
        </w:rPr>
        <w:t>λεοντή</w:t>
      </w:r>
      <w:r w:rsidRPr="00E50FE5">
        <w:rPr>
          <w:rFonts w:ascii="Bookman Old Style" w:hAnsi="Bookman Old Style"/>
        </w:rPr>
        <w:t xml:space="preserve"> μιας δήθεν </w:t>
      </w:r>
      <w:proofErr w:type="spellStart"/>
      <w:r w:rsidRPr="0043472A">
        <w:rPr>
          <w:rFonts w:ascii="Bookman Old Style" w:hAnsi="Bookman Old Style"/>
        </w:rPr>
        <w:t>αρχαιολατρ</w:t>
      </w:r>
      <w:r>
        <w:rPr>
          <w:rFonts w:ascii="Bookman Old Style" w:hAnsi="Bookman Old Style"/>
        </w:rPr>
        <w:t>ε</w:t>
      </w:r>
      <w:r w:rsidRPr="0043472A">
        <w:rPr>
          <w:rFonts w:ascii="Bookman Old Style" w:hAnsi="Bookman Old Style"/>
        </w:rPr>
        <w:t>ίας</w:t>
      </w:r>
      <w:proofErr w:type="spellEnd"/>
      <w:r w:rsidRPr="00E50FE5">
        <w:rPr>
          <w:rFonts w:ascii="Bookman Old Style" w:hAnsi="Bookman Old Style"/>
        </w:rPr>
        <w:t xml:space="preserve"> που πλήττει ευθέως την Παγκόσμια Πολιτιστική Κληρονομιά, δεν μπορεί να συμβολίσει και, επέκεινα, να εκπέμψει προς την Ανθρωπότητα το αιώνιο, αειθαλές και μοναδικό πολιτισμικό μήνυμα </w:t>
      </w:r>
      <w:r>
        <w:rPr>
          <w:rFonts w:ascii="Bookman Old Style" w:hAnsi="Bookman Old Style"/>
        </w:rPr>
        <w:t>το οποίο</w:t>
      </w:r>
      <w:r w:rsidRPr="00E50FE5">
        <w:rPr>
          <w:rFonts w:ascii="Bookman Old Style" w:hAnsi="Bookman Old Style"/>
        </w:rPr>
        <w:t xml:space="preserve"> του αναλογεί.</w:t>
      </w:r>
    </w:p>
    <w:p w14:paraId="5E05C544" w14:textId="77777777" w:rsidR="00F528B4" w:rsidRPr="009C46FD" w:rsidRDefault="00F528B4" w:rsidP="00F528B4">
      <w:pPr>
        <w:pStyle w:val="Web"/>
        <w:shd w:val="clear" w:color="auto" w:fill="FFFFFF"/>
        <w:spacing w:before="0" w:beforeAutospacing="0" w:after="240" w:afterAutospacing="0" w:line="360" w:lineRule="auto"/>
        <w:ind w:left="851" w:hanging="284"/>
        <w:jc w:val="both"/>
        <w:rPr>
          <w:rFonts w:ascii="Bookman Old Style" w:hAnsi="Bookman Old Style"/>
        </w:rPr>
      </w:pPr>
      <w:r w:rsidRPr="00507DC2">
        <w:rPr>
          <w:rFonts w:ascii="Bookman Old Style" w:hAnsi="Bookman Old Style"/>
          <w:b/>
        </w:rPr>
        <w:t>2.</w:t>
      </w:r>
      <w:r>
        <w:rPr>
          <w:rFonts w:ascii="Bookman Old Style" w:hAnsi="Bookman Old Style"/>
        </w:rPr>
        <w:t xml:space="preserve"> </w:t>
      </w:r>
      <w:r w:rsidRPr="009C46FD">
        <w:rPr>
          <w:rFonts w:ascii="Bookman Old Style" w:hAnsi="Bookman Old Style"/>
        </w:rPr>
        <w:t xml:space="preserve">Τα επόμενα τρία αποσπάσματα δίνουν, με χαρακτηριστική καθαρότητα, το </w:t>
      </w:r>
      <w:r w:rsidRPr="00507DC2">
        <w:rPr>
          <w:rFonts w:ascii="Bookman Old Style" w:hAnsi="Bookman Old Style"/>
        </w:rPr>
        <w:t>στίγμα</w:t>
      </w:r>
      <w:r w:rsidRPr="009C46FD">
        <w:rPr>
          <w:rFonts w:ascii="Bookman Old Style" w:hAnsi="Bookman Old Style"/>
        </w:rPr>
        <w:t xml:space="preserve"> της ως προς τούτο σκέψης του </w:t>
      </w:r>
      <w:r w:rsidRPr="009C46FD">
        <w:rPr>
          <w:rFonts w:ascii="Bookman Old Style" w:hAnsi="Bookman Old Style"/>
          <w:lang w:val="en-US"/>
        </w:rPr>
        <w:t>Andr</w:t>
      </w:r>
      <w:r w:rsidRPr="009C46FD">
        <w:rPr>
          <w:rFonts w:ascii="Bookman Old Style" w:hAnsi="Bookman Old Style"/>
        </w:rPr>
        <w:t xml:space="preserve">é </w:t>
      </w:r>
      <w:r w:rsidRPr="009C46FD">
        <w:rPr>
          <w:rFonts w:ascii="Bookman Old Style" w:hAnsi="Bookman Old Style"/>
          <w:lang w:val="en-US"/>
        </w:rPr>
        <w:t>Malraux</w:t>
      </w:r>
      <w:r w:rsidRPr="009C46FD">
        <w:rPr>
          <w:rFonts w:ascii="Bookman Old Style" w:hAnsi="Bookman Old Style"/>
        </w:rPr>
        <w:t xml:space="preserve"> (μετ. της Βάσως </w:t>
      </w:r>
      <w:proofErr w:type="spellStart"/>
      <w:r w:rsidRPr="009C46FD">
        <w:rPr>
          <w:rFonts w:ascii="Bookman Old Style" w:hAnsi="Bookman Old Style"/>
        </w:rPr>
        <w:t>Μέντζου</w:t>
      </w:r>
      <w:proofErr w:type="spellEnd"/>
      <w:r w:rsidRPr="009C46FD">
        <w:rPr>
          <w:rFonts w:ascii="Bookman Old Style" w:hAnsi="Bookman Old Style"/>
        </w:rPr>
        <w:t>, στο βιβλίο του Τάκη Θεοδωρόπουλου «</w:t>
      </w:r>
      <w:proofErr w:type="spellStart"/>
      <w:r w:rsidRPr="009C46FD">
        <w:rPr>
          <w:rFonts w:ascii="Bookman Old Style" w:hAnsi="Bookman Old Style"/>
          <w:i/>
        </w:rPr>
        <w:t>Μαλρώ</w:t>
      </w:r>
      <w:proofErr w:type="spellEnd"/>
      <w:r w:rsidRPr="009C46FD">
        <w:rPr>
          <w:rFonts w:ascii="Bookman Old Style" w:hAnsi="Bookman Old Style"/>
          <w:i/>
        </w:rPr>
        <w:t xml:space="preserve">: Οι μεταμορφώσεις της κρυφής Ελλάδας», </w:t>
      </w:r>
      <w:proofErr w:type="spellStart"/>
      <w:r w:rsidRPr="009C46FD">
        <w:rPr>
          <w:rFonts w:ascii="Bookman Old Style" w:hAnsi="Bookman Old Style"/>
          <w:i/>
        </w:rPr>
        <w:t>έκδ</w:t>
      </w:r>
      <w:proofErr w:type="spellEnd"/>
      <w:r w:rsidRPr="009C46FD">
        <w:rPr>
          <w:rFonts w:ascii="Bookman Old Style" w:hAnsi="Bookman Old Style"/>
          <w:i/>
        </w:rPr>
        <w:t xml:space="preserve">. του Γαλλικού Ινστιτούτου Αθηνών, Κέντρο Λογοτεχνικής Μετάφρασης, Αθήνα, 1996, σελ. 9 </w:t>
      </w:r>
      <w:proofErr w:type="spellStart"/>
      <w:r w:rsidRPr="009C46FD">
        <w:rPr>
          <w:rFonts w:ascii="Bookman Old Style" w:hAnsi="Bookman Old Style"/>
          <w:i/>
        </w:rPr>
        <w:t>επ</w:t>
      </w:r>
      <w:proofErr w:type="spellEnd"/>
      <w:r w:rsidRPr="009C46FD">
        <w:rPr>
          <w:rFonts w:ascii="Bookman Old Style" w:hAnsi="Bookman Old Style"/>
          <w:i/>
        </w:rPr>
        <w:t>.</w:t>
      </w:r>
      <w:r w:rsidRPr="009C46FD">
        <w:rPr>
          <w:rFonts w:ascii="Bookman Old Style" w:hAnsi="Bookman Old Style"/>
        </w:rPr>
        <w:t>):</w:t>
      </w:r>
    </w:p>
    <w:p w14:paraId="1E6DA031" w14:textId="77777777" w:rsidR="00F528B4" w:rsidRDefault="00F528B4" w:rsidP="00F528B4">
      <w:pPr>
        <w:pStyle w:val="1"/>
        <w:spacing w:before="240" w:line="360" w:lineRule="auto"/>
        <w:ind w:left="1134" w:hanging="283"/>
        <w:jc w:val="both"/>
        <w:rPr>
          <w:rFonts w:ascii="Bookman Old Style" w:hAnsi="Bookman Old Style"/>
          <w:sz w:val="24"/>
          <w:szCs w:val="24"/>
          <w:lang w:val="el-GR"/>
        </w:rPr>
      </w:pPr>
      <w:r>
        <w:rPr>
          <w:rFonts w:ascii="Bookman Old Style" w:hAnsi="Bookman Old Style"/>
          <w:b/>
          <w:sz w:val="24"/>
          <w:szCs w:val="24"/>
          <w:lang w:val="el-GR"/>
        </w:rPr>
        <w:lastRenderedPageBreak/>
        <w:t>α)</w:t>
      </w:r>
      <w:r>
        <w:rPr>
          <w:rFonts w:ascii="Bookman Old Style" w:hAnsi="Bookman Old Style"/>
          <w:b/>
          <w:sz w:val="24"/>
          <w:szCs w:val="24"/>
          <w:lang w:val="el-GR"/>
        </w:rPr>
        <w:tab/>
      </w:r>
      <w:r w:rsidRPr="00A2767E">
        <w:rPr>
          <w:rFonts w:ascii="Bookman Old Style" w:hAnsi="Bookman Old Style"/>
          <w:sz w:val="24"/>
          <w:szCs w:val="24"/>
          <w:lang w:val="el-GR"/>
        </w:rPr>
        <w:t>Ξεκινώντας την ομιλία του ο Α</w:t>
      </w:r>
      <w:proofErr w:type="spellStart"/>
      <w:r>
        <w:rPr>
          <w:rFonts w:ascii="Bookman Old Style" w:hAnsi="Bookman Old Style"/>
          <w:sz w:val="24"/>
          <w:szCs w:val="24"/>
        </w:rPr>
        <w:t>ndr</w:t>
      </w:r>
      <w:proofErr w:type="spellEnd"/>
      <w:r w:rsidRPr="001B69D3">
        <w:rPr>
          <w:rFonts w:ascii="Bookman Old Style" w:hAnsi="Bookman Old Style"/>
          <w:sz w:val="24"/>
          <w:szCs w:val="24"/>
          <w:lang w:val="el-GR"/>
        </w:rPr>
        <w:t xml:space="preserve">é </w:t>
      </w:r>
      <w:r>
        <w:rPr>
          <w:rFonts w:ascii="Bookman Old Style" w:hAnsi="Bookman Old Style"/>
          <w:sz w:val="24"/>
          <w:szCs w:val="24"/>
        </w:rPr>
        <w:t>Malraux</w:t>
      </w:r>
      <w:r w:rsidRPr="00A2767E">
        <w:rPr>
          <w:rFonts w:ascii="Bookman Old Style" w:hAnsi="Bookman Old Style"/>
          <w:sz w:val="24"/>
          <w:szCs w:val="24"/>
          <w:lang w:val="el-GR"/>
        </w:rPr>
        <w:t xml:space="preserve"> είχε επισημάνει, βασιζόμενος στην </w:t>
      </w:r>
      <w:r>
        <w:rPr>
          <w:rFonts w:ascii="Bookman Old Style" w:hAnsi="Bookman Old Style"/>
          <w:sz w:val="24"/>
          <w:szCs w:val="24"/>
          <w:lang w:val="el-GR"/>
        </w:rPr>
        <w:t>π</w:t>
      </w:r>
      <w:r w:rsidRPr="00A2767E">
        <w:rPr>
          <w:rFonts w:ascii="Bookman Old Style" w:hAnsi="Bookman Old Style"/>
          <w:sz w:val="24"/>
          <w:szCs w:val="24"/>
          <w:lang w:val="el-GR"/>
        </w:rPr>
        <w:t>αγκόσμια πολιτισμική εμβέλεια του Παρθενώνα και στα σύγχρονα τεχνολογικά μέσα</w:t>
      </w:r>
      <w:r>
        <w:rPr>
          <w:rFonts w:ascii="Bookman Old Style" w:hAnsi="Bookman Old Style"/>
          <w:sz w:val="24"/>
          <w:szCs w:val="24"/>
          <w:lang w:val="el-GR"/>
        </w:rPr>
        <w:t>,</w:t>
      </w:r>
      <w:r w:rsidRPr="00A2767E">
        <w:rPr>
          <w:rFonts w:ascii="Bookman Old Style" w:hAnsi="Bookman Old Style"/>
          <w:sz w:val="24"/>
          <w:szCs w:val="24"/>
          <w:lang w:val="el-GR"/>
        </w:rPr>
        <w:t xml:space="preserve"> με τα οποία πλέον το </w:t>
      </w:r>
      <w:r>
        <w:rPr>
          <w:rFonts w:ascii="Bookman Old Style" w:hAnsi="Bookman Old Style"/>
          <w:sz w:val="24"/>
          <w:szCs w:val="24"/>
          <w:lang w:val="el-GR"/>
        </w:rPr>
        <w:t xml:space="preserve">κατά τον Θουκυδίδη </w:t>
      </w:r>
      <w:r w:rsidRPr="00A2767E">
        <w:rPr>
          <w:rFonts w:ascii="Bookman Old Style" w:hAnsi="Bookman Old Style"/>
          <w:sz w:val="24"/>
          <w:szCs w:val="24"/>
          <w:lang w:val="el-GR"/>
        </w:rPr>
        <w:t>μήνυ</w:t>
      </w:r>
      <w:r>
        <w:rPr>
          <w:rFonts w:ascii="Bookman Old Style" w:hAnsi="Bookman Old Style"/>
          <w:sz w:val="24"/>
          <w:szCs w:val="24"/>
          <w:lang w:val="el-GR"/>
        </w:rPr>
        <w:t>μα-</w:t>
      </w:r>
      <w:r w:rsidRPr="00A2767E">
        <w:rPr>
          <w:rFonts w:ascii="Bookman Old Style" w:hAnsi="Bookman Old Style"/>
          <w:sz w:val="24"/>
          <w:szCs w:val="24"/>
          <w:lang w:val="el-GR"/>
        </w:rPr>
        <w:t xml:space="preserve">έκκληση του </w:t>
      </w:r>
      <w:proofErr w:type="spellStart"/>
      <w:r w:rsidRPr="00A2767E">
        <w:rPr>
          <w:rFonts w:ascii="Bookman Old Style" w:hAnsi="Bookman Old Style"/>
          <w:sz w:val="24"/>
          <w:szCs w:val="24"/>
          <w:lang w:val="el-GR"/>
        </w:rPr>
        <w:t>Περικλέους</w:t>
      </w:r>
      <w:proofErr w:type="spellEnd"/>
      <w:r w:rsidRPr="00A2767E">
        <w:rPr>
          <w:rFonts w:ascii="Bookman Old Style" w:hAnsi="Bookman Old Style"/>
          <w:sz w:val="24"/>
          <w:szCs w:val="24"/>
          <w:lang w:val="el-GR"/>
        </w:rPr>
        <w:t xml:space="preserve"> μπορεί να εκπέμπεται σ</w:t>
      </w:r>
      <w:r>
        <w:rPr>
          <w:rFonts w:ascii="Bookman Old Style" w:hAnsi="Bookman Old Style"/>
          <w:sz w:val="24"/>
          <w:szCs w:val="24"/>
          <w:lang w:val="el-GR"/>
        </w:rPr>
        <w:t xml:space="preserve">ε </w:t>
      </w:r>
      <w:r w:rsidRPr="00A2767E">
        <w:rPr>
          <w:rFonts w:ascii="Bookman Old Style" w:hAnsi="Bookman Old Style"/>
          <w:sz w:val="24"/>
          <w:szCs w:val="24"/>
          <w:lang w:val="el-GR"/>
        </w:rPr>
        <w:t>ολόκληρη την Ανθρωπότητα: «</w:t>
      </w:r>
      <w:r w:rsidRPr="00A2767E">
        <w:rPr>
          <w:rFonts w:ascii="Bookman Old Style" w:hAnsi="Bookman Old Style"/>
          <w:i/>
          <w:sz w:val="24"/>
          <w:szCs w:val="24"/>
          <w:lang w:val="el-GR"/>
        </w:rPr>
        <w:t>Ο πρώτος παγκόσμιος πολιτισμός άρχισε</w:t>
      </w:r>
      <w:r w:rsidRPr="00A2767E">
        <w:rPr>
          <w:rFonts w:ascii="Bookman Old Style" w:hAnsi="Bookman Old Style"/>
          <w:sz w:val="24"/>
          <w:szCs w:val="24"/>
          <w:lang w:val="el-GR"/>
        </w:rPr>
        <w:t xml:space="preserve">». </w:t>
      </w:r>
    </w:p>
    <w:p w14:paraId="6EA72D26" w14:textId="77777777" w:rsidR="00F528B4" w:rsidRDefault="00F528B4" w:rsidP="00F528B4">
      <w:pPr>
        <w:pStyle w:val="1"/>
        <w:spacing w:before="240" w:line="360" w:lineRule="auto"/>
        <w:ind w:left="1134" w:hanging="283"/>
        <w:jc w:val="both"/>
        <w:rPr>
          <w:rFonts w:ascii="Bookman Old Style" w:hAnsi="Bookman Old Style"/>
          <w:sz w:val="24"/>
          <w:szCs w:val="24"/>
          <w:lang w:val="el-GR"/>
        </w:rPr>
      </w:pPr>
      <w:r>
        <w:rPr>
          <w:rFonts w:ascii="Bookman Old Style" w:hAnsi="Bookman Old Style"/>
          <w:b/>
          <w:sz w:val="24"/>
          <w:szCs w:val="24"/>
          <w:lang w:val="el-GR"/>
        </w:rPr>
        <w:t>β)</w:t>
      </w:r>
      <w:r>
        <w:rPr>
          <w:rFonts w:ascii="Bookman Old Style" w:hAnsi="Bookman Old Style"/>
          <w:b/>
          <w:sz w:val="24"/>
          <w:szCs w:val="24"/>
          <w:lang w:val="el-GR"/>
        </w:rPr>
        <w:tab/>
      </w:r>
      <w:r w:rsidRPr="00A2767E">
        <w:rPr>
          <w:rFonts w:ascii="Bookman Old Style" w:hAnsi="Bookman Old Style"/>
          <w:sz w:val="24"/>
          <w:szCs w:val="24"/>
          <w:lang w:val="el-GR"/>
        </w:rPr>
        <w:t>Κ</w:t>
      </w:r>
      <w:r>
        <w:rPr>
          <w:rFonts w:ascii="Bookman Old Style" w:hAnsi="Bookman Old Style"/>
          <w:sz w:val="24"/>
          <w:szCs w:val="24"/>
          <w:lang w:val="el-GR"/>
        </w:rPr>
        <w:t>α</w:t>
      </w:r>
      <w:r w:rsidRPr="00A2767E">
        <w:rPr>
          <w:rFonts w:ascii="Bookman Old Style" w:hAnsi="Bookman Old Style"/>
          <w:sz w:val="24"/>
          <w:szCs w:val="24"/>
          <w:lang w:val="el-GR"/>
        </w:rPr>
        <w:t>ι αμέσως στη</w:t>
      </w:r>
      <w:r>
        <w:rPr>
          <w:rFonts w:ascii="Bookman Old Style" w:hAnsi="Bookman Old Style"/>
          <w:sz w:val="24"/>
          <w:szCs w:val="24"/>
          <w:lang w:val="el-GR"/>
        </w:rPr>
        <w:t>ν</w:t>
      </w:r>
      <w:r w:rsidRPr="00A2767E">
        <w:rPr>
          <w:rFonts w:ascii="Bookman Old Style" w:hAnsi="Bookman Old Style"/>
          <w:sz w:val="24"/>
          <w:szCs w:val="24"/>
          <w:lang w:val="el-GR"/>
        </w:rPr>
        <w:t xml:space="preserve"> συνέχεια ο Α</w:t>
      </w:r>
      <w:proofErr w:type="spellStart"/>
      <w:r>
        <w:rPr>
          <w:rFonts w:ascii="Bookman Old Style" w:hAnsi="Bookman Old Style"/>
          <w:sz w:val="24"/>
          <w:szCs w:val="24"/>
        </w:rPr>
        <w:t>ndr</w:t>
      </w:r>
      <w:proofErr w:type="spellEnd"/>
      <w:r w:rsidRPr="001B69D3">
        <w:rPr>
          <w:rFonts w:ascii="Bookman Old Style" w:hAnsi="Bookman Old Style"/>
          <w:sz w:val="24"/>
          <w:szCs w:val="24"/>
          <w:lang w:val="el-GR"/>
        </w:rPr>
        <w:t xml:space="preserve">é </w:t>
      </w:r>
      <w:r>
        <w:rPr>
          <w:rFonts w:ascii="Bookman Old Style" w:hAnsi="Bookman Old Style"/>
          <w:sz w:val="24"/>
          <w:szCs w:val="24"/>
        </w:rPr>
        <w:t>Malraux</w:t>
      </w:r>
      <w:r w:rsidRPr="00A2767E">
        <w:rPr>
          <w:rFonts w:ascii="Bookman Old Style" w:hAnsi="Bookman Old Style"/>
          <w:sz w:val="24"/>
          <w:szCs w:val="24"/>
          <w:lang w:val="el-GR"/>
        </w:rPr>
        <w:t xml:space="preserve">, με την </w:t>
      </w:r>
      <w:proofErr w:type="spellStart"/>
      <w:r>
        <w:rPr>
          <w:rFonts w:ascii="Bookman Old Style" w:hAnsi="Bookman Old Style"/>
          <w:sz w:val="24"/>
          <w:szCs w:val="24"/>
        </w:rPr>
        <w:t>imperatoria</w:t>
      </w:r>
      <w:proofErr w:type="spellEnd"/>
      <w:r w:rsidRPr="00A2767E">
        <w:rPr>
          <w:rFonts w:ascii="Bookman Old Style" w:hAnsi="Bookman Old Style"/>
          <w:sz w:val="24"/>
          <w:szCs w:val="24"/>
          <w:lang w:val="el-GR"/>
        </w:rPr>
        <w:t xml:space="preserve"> </w:t>
      </w:r>
      <w:proofErr w:type="spellStart"/>
      <w:r>
        <w:rPr>
          <w:rFonts w:ascii="Bookman Old Style" w:hAnsi="Bookman Old Style"/>
          <w:sz w:val="24"/>
          <w:szCs w:val="24"/>
        </w:rPr>
        <w:t>brevitas</w:t>
      </w:r>
      <w:proofErr w:type="spellEnd"/>
      <w:r w:rsidRPr="00A2767E">
        <w:rPr>
          <w:rFonts w:ascii="Bookman Old Style" w:hAnsi="Bookman Old Style"/>
          <w:sz w:val="24"/>
          <w:szCs w:val="24"/>
          <w:lang w:val="el-GR"/>
        </w:rPr>
        <w:t xml:space="preserve"> που χαρακτ</w:t>
      </w:r>
      <w:r>
        <w:rPr>
          <w:rFonts w:ascii="Bookman Old Style" w:hAnsi="Bookman Old Style"/>
          <w:sz w:val="24"/>
          <w:szCs w:val="24"/>
          <w:lang w:val="el-GR"/>
        </w:rPr>
        <w:t>ήριζε</w:t>
      </w:r>
      <w:r w:rsidRPr="00A2767E">
        <w:rPr>
          <w:rFonts w:ascii="Bookman Old Style" w:hAnsi="Bookman Old Style"/>
          <w:sz w:val="24"/>
          <w:szCs w:val="24"/>
          <w:lang w:val="el-GR"/>
        </w:rPr>
        <w:t xml:space="preserve"> τον λόγο του, </w:t>
      </w:r>
      <w:r w:rsidRPr="00507DC2">
        <w:rPr>
          <w:rFonts w:ascii="Bookman Old Style" w:hAnsi="Bookman Old Style"/>
          <w:sz w:val="24"/>
          <w:szCs w:val="24"/>
          <w:lang w:val="el-GR"/>
        </w:rPr>
        <w:t>αποθεώνει</w:t>
      </w:r>
      <w:r w:rsidRPr="00A2767E">
        <w:rPr>
          <w:rFonts w:ascii="Bookman Old Style" w:hAnsi="Bookman Old Style"/>
          <w:sz w:val="24"/>
          <w:szCs w:val="24"/>
          <w:lang w:val="el-GR"/>
        </w:rPr>
        <w:t xml:space="preserve"> την μοναδικότητα του</w:t>
      </w:r>
      <w:r>
        <w:rPr>
          <w:rFonts w:ascii="Bookman Old Style" w:hAnsi="Bookman Old Style"/>
          <w:sz w:val="24"/>
          <w:szCs w:val="24"/>
          <w:lang w:val="el-GR"/>
        </w:rPr>
        <w:t>,</w:t>
      </w:r>
      <w:r w:rsidRPr="00A2767E">
        <w:rPr>
          <w:rFonts w:ascii="Bookman Old Style" w:hAnsi="Bookman Old Style"/>
          <w:sz w:val="24"/>
          <w:szCs w:val="24"/>
          <w:lang w:val="el-GR"/>
        </w:rPr>
        <w:t xml:space="preserve"> αναλλοίωτου στους αιώνες και πανανθρώπινου</w:t>
      </w:r>
      <w:r>
        <w:rPr>
          <w:rFonts w:ascii="Bookman Old Style" w:hAnsi="Bookman Old Style"/>
          <w:sz w:val="24"/>
          <w:szCs w:val="24"/>
          <w:lang w:val="el-GR"/>
        </w:rPr>
        <w:t>,</w:t>
      </w:r>
      <w:r w:rsidRPr="00A2767E">
        <w:rPr>
          <w:rFonts w:ascii="Bookman Old Style" w:hAnsi="Bookman Old Style"/>
          <w:sz w:val="24"/>
          <w:szCs w:val="24"/>
          <w:lang w:val="el-GR"/>
        </w:rPr>
        <w:t xml:space="preserve"> μηνύματος του Παρθενώνα με τις εξής φράσεις: «</w:t>
      </w:r>
      <w:r w:rsidRPr="00A2767E">
        <w:rPr>
          <w:rFonts w:ascii="Bookman Old Style" w:hAnsi="Bookman Old Style"/>
          <w:i/>
          <w:sz w:val="24"/>
          <w:szCs w:val="24"/>
          <w:lang w:val="el-GR"/>
        </w:rPr>
        <w:t xml:space="preserve">Μέσω αυτού του πολιτισμού και προς </w:t>
      </w:r>
      <w:proofErr w:type="spellStart"/>
      <w:r w:rsidRPr="00A2767E">
        <w:rPr>
          <w:rFonts w:ascii="Bookman Old Style" w:hAnsi="Bookman Old Style"/>
          <w:i/>
          <w:sz w:val="24"/>
          <w:szCs w:val="24"/>
          <w:lang w:val="el-GR"/>
        </w:rPr>
        <w:t>δόξαν</w:t>
      </w:r>
      <w:proofErr w:type="spellEnd"/>
      <w:r w:rsidRPr="00A2767E">
        <w:rPr>
          <w:rFonts w:ascii="Bookman Old Style" w:hAnsi="Bookman Old Style"/>
          <w:i/>
          <w:sz w:val="24"/>
          <w:szCs w:val="24"/>
          <w:lang w:val="el-GR"/>
        </w:rPr>
        <w:t xml:space="preserve"> του φωταγωγείται η Ακρόπολη, η οποία καλείται να απαντήσει σε ερωτήματα που κανείς άλλος πολιτισμός δεν έθεσε. Το πνεύμα της Ελλάδας εμφανίστηκε αρκετές φορές στον κόσμο, δεν ήταν όμως πάντοτε το ίδιο.  Ήταν λαμπρό στην Αναγέννηση, πόσο μάλλον που η Αναγέννηση πολύ λίγο γνώριζε την Ασία</w:t>
      </w:r>
      <w:r w:rsidRPr="00A2767E">
        <w:rPr>
          <w:rFonts w:ascii="Bookman Old Style" w:hAnsi="Bookman Old Style"/>
          <w:b/>
          <w:i/>
          <w:sz w:val="24"/>
          <w:szCs w:val="24"/>
          <w:vertAlign w:val="superscript"/>
          <w:lang w:val="el-GR"/>
        </w:rPr>
        <w:t xml:space="preserve">· </w:t>
      </w:r>
      <w:r w:rsidRPr="00A2767E">
        <w:rPr>
          <w:rFonts w:ascii="Bookman Old Style" w:hAnsi="Bookman Old Style"/>
          <w:i/>
          <w:sz w:val="24"/>
          <w:szCs w:val="24"/>
          <w:lang w:val="el-GR"/>
        </w:rPr>
        <w:t>είναι εξίσου λαμπρό και συνταρακτικό σήμερα, που γνωρίζουμε την Ασία.  Σε λίγο καιρό, θεάματα όπως αυτό θα ζωντανέψουν τα μνημεία της Αιγύπτου και της Ινδίας, θα δώσουν φωνή στα φαντάσματα όλων των στοιχειωμένων τόπων.  Η Ακρόπολη όμως είναι ο μοναδικός τόπος του κόσμου που κατοικείται ταυτόχρονα από το πνεύμα και από το θάρρος</w:t>
      </w:r>
      <w:r w:rsidRPr="00A2767E">
        <w:rPr>
          <w:rFonts w:ascii="Bookman Old Style" w:hAnsi="Bookman Old Style"/>
          <w:sz w:val="24"/>
          <w:szCs w:val="24"/>
          <w:lang w:val="el-GR"/>
        </w:rPr>
        <w:t xml:space="preserve">». </w:t>
      </w:r>
    </w:p>
    <w:p w14:paraId="1E7BF13C" w14:textId="77777777" w:rsidR="00F528B4" w:rsidRDefault="00F528B4" w:rsidP="00F528B4">
      <w:pPr>
        <w:pStyle w:val="1"/>
        <w:spacing w:before="240" w:line="360" w:lineRule="auto"/>
        <w:ind w:left="1134" w:hanging="283"/>
        <w:jc w:val="both"/>
        <w:rPr>
          <w:rFonts w:ascii="Bookman Old Style" w:hAnsi="Bookman Old Style"/>
          <w:sz w:val="24"/>
          <w:szCs w:val="24"/>
          <w:lang w:val="el-GR"/>
        </w:rPr>
      </w:pPr>
      <w:r>
        <w:rPr>
          <w:rFonts w:ascii="Bookman Old Style" w:hAnsi="Bookman Old Style"/>
          <w:b/>
          <w:sz w:val="24"/>
          <w:szCs w:val="24"/>
          <w:lang w:val="el-GR"/>
        </w:rPr>
        <w:t xml:space="preserve">γ) </w:t>
      </w:r>
      <w:r w:rsidRPr="00A2767E">
        <w:rPr>
          <w:rFonts w:ascii="Bookman Old Style" w:hAnsi="Bookman Old Style"/>
          <w:sz w:val="24"/>
          <w:szCs w:val="24"/>
          <w:lang w:val="el-GR"/>
        </w:rPr>
        <w:t>Τέλος, λίγο πιο κάτω ο Α</w:t>
      </w:r>
      <w:proofErr w:type="spellStart"/>
      <w:r>
        <w:rPr>
          <w:rFonts w:ascii="Bookman Old Style" w:hAnsi="Bookman Old Style"/>
          <w:sz w:val="24"/>
          <w:szCs w:val="24"/>
        </w:rPr>
        <w:t>ndr</w:t>
      </w:r>
      <w:proofErr w:type="spellEnd"/>
      <w:r w:rsidRPr="001B69D3">
        <w:rPr>
          <w:rFonts w:ascii="Bookman Old Style" w:hAnsi="Bookman Old Style"/>
          <w:sz w:val="24"/>
          <w:szCs w:val="24"/>
          <w:lang w:val="el-GR"/>
        </w:rPr>
        <w:t xml:space="preserve">é </w:t>
      </w:r>
      <w:r>
        <w:rPr>
          <w:rFonts w:ascii="Bookman Old Style" w:hAnsi="Bookman Old Style"/>
          <w:sz w:val="24"/>
          <w:szCs w:val="24"/>
        </w:rPr>
        <w:t>Malraux</w:t>
      </w:r>
      <w:r w:rsidRPr="00A2767E">
        <w:rPr>
          <w:rFonts w:ascii="Bookman Old Style" w:hAnsi="Bookman Old Style"/>
          <w:sz w:val="24"/>
          <w:szCs w:val="24"/>
          <w:lang w:val="el-GR"/>
        </w:rPr>
        <w:t xml:space="preserve"> συμπυκνώνει, μέσω του μηνύματος του Παρθενώνα, την ουσία του Αρχαίου Ελληνικού Πολιτισμού ως συστατικού στοιχείου του διαχρονικού Παγκόσμιου Πολιτισμού</w:t>
      </w:r>
      <w:r>
        <w:rPr>
          <w:rFonts w:ascii="Bookman Old Style" w:hAnsi="Bookman Old Style"/>
          <w:sz w:val="24"/>
          <w:szCs w:val="24"/>
          <w:lang w:val="el-GR"/>
        </w:rPr>
        <w:t xml:space="preserve"> ως εξής</w:t>
      </w:r>
      <w:r w:rsidRPr="00A2767E">
        <w:rPr>
          <w:rFonts w:ascii="Bookman Old Style" w:hAnsi="Bookman Old Style"/>
          <w:sz w:val="24"/>
          <w:szCs w:val="24"/>
          <w:lang w:val="el-GR"/>
        </w:rPr>
        <w:t>: «</w:t>
      </w:r>
      <w:r w:rsidRPr="00A2767E">
        <w:rPr>
          <w:rFonts w:ascii="Bookman Old Style" w:hAnsi="Bookman Old Style"/>
          <w:i/>
          <w:sz w:val="24"/>
          <w:szCs w:val="24"/>
          <w:lang w:val="el-GR"/>
        </w:rPr>
        <w:t xml:space="preserve">Δεν θα πάψουμε ποτέ να το διακηρύσσουμε: Ό,τι σημαίνει για μας η τόσο συγκεχυμένη λέξη παιδεία –το σύνολο των έργων της τέχνης και του πνεύματος- η Ελλάδα το μετέτρεψε, προς </w:t>
      </w:r>
      <w:proofErr w:type="spellStart"/>
      <w:r w:rsidRPr="00A2767E">
        <w:rPr>
          <w:rFonts w:ascii="Bookman Old Style" w:hAnsi="Bookman Old Style"/>
          <w:i/>
          <w:sz w:val="24"/>
          <w:szCs w:val="24"/>
          <w:lang w:val="el-GR"/>
        </w:rPr>
        <w:t>δόξαν</w:t>
      </w:r>
      <w:proofErr w:type="spellEnd"/>
      <w:r w:rsidRPr="00A2767E">
        <w:rPr>
          <w:rFonts w:ascii="Bookman Old Style" w:hAnsi="Bookman Old Style"/>
          <w:i/>
          <w:sz w:val="24"/>
          <w:szCs w:val="24"/>
          <w:lang w:val="el-GR"/>
        </w:rPr>
        <w:t xml:space="preserve"> της, σε μείζον μέσον διαπαιδαγώγησης του ανθρώπου.  Είναι ο πρώτος πολιτισμός χωρίς ιερό βιβλίο, όπου η λέξη ευφυΐα σήμαινε να θέτεις ερωτήματα. Ερωτήματα που έμελλε να γεννήσουν την κατάκτηση </w:t>
      </w:r>
      <w:r w:rsidRPr="00A2767E">
        <w:rPr>
          <w:rFonts w:ascii="Bookman Old Style" w:hAnsi="Bookman Old Style"/>
          <w:i/>
          <w:sz w:val="24"/>
          <w:szCs w:val="24"/>
          <w:lang w:val="el-GR"/>
        </w:rPr>
        <w:lastRenderedPageBreak/>
        <w:t>του κόσμου από το πνεύμα, της μοίρας από την τραγωδία, του θείου από την τέχνη και τον άνθρωπο</w:t>
      </w:r>
      <w:r w:rsidRPr="00A2767E">
        <w:rPr>
          <w:rFonts w:ascii="Bookman Old Style" w:hAnsi="Bookman Old Style"/>
          <w:sz w:val="24"/>
          <w:szCs w:val="24"/>
          <w:lang w:val="el-GR"/>
        </w:rPr>
        <w:t xml:space="preserve">». </w:t>
      </w:r>
    </w:p>
    <w:p w14:paraId="13E249F7" w14:textId="77777777" w:rsidR="00F528B4" w:rsidRDefault="00F528B4" w:rsidP="00F528B4">
      <w:pPr>
        <w:spacing w:before="240" w:line="360" w:lineRule="auto"/>
        <w:jc w:val="center"/>
        <w:rPr>
          <w:rFonts w:ascii="Bookman Old Style" w:hAnsi="Bookman Old Style"/>
          <w:b/>
          <w:sz w:val="24"/>
          <w:szCs w:val="24"/>
        </w:rPr>
      </w:pPr>
      <w:r>
        <w:rPr>
          <w:rFonts w:ascii="Bookman Old Style" w:hAnsi="Bookman Old Style"/>
          <w:b/>
          <w:sz w:val="24"/>
          <w:szCs w:val="24"/>
        </w:rPr>
        <w:t>Επίλογος</w:t>
      </w:r>
    </w:p>
    <w:p w14:paraId="6B3C40ED" w14:textId="77777777" w:rsidR="00F528B4" w:rsidRDefault="00F528B4" w:rsidP="00F528B4">
      <w:pPr>
        <w:spacing w:before="240" w:line="360" w:lineRule="auto"/>
        <w:jc w:val="both"/>
        <w:rPr>
          <w:rFonts w:ascii="Bookman Old Style" w:hAnsi="Bookman Old Style"/>
          <w:sz w:val="24"/>
          <w:szCs w:val="24"/>
        </w:rPr>
      </w:pPr>
      <w:r>
        <w:rPr>
          <w:rFonts w:ascii="Bookman Old Style" w:hAnsi="Bookman Old Style"/>
          <w:sz w:val="24"/>
          <w:szCs w:val="24"/>
        </w:rPr>
        <w:t xml:space="preserve">Η σύμφωνα με τα </w:t>
      </w:r>
      <w:proofErr w:type="spellStart"/>
      <w:r>
        <w:rPr>
          <w:rFonts w:ascii="Bookman Old Style" w:hAnsi="Bookman Old Style"/>
          <w:sz w:val="24"/>
          <w:szCs w:val="24"/>
        </w:rPr>
        <w:t>προεκτεθέντα</w:t>
      </w:r>
      <w:proofErr w:type="spellEnd"/>
      <w:r>
        <w:rPr>
          <w:rFonts w:ascii="Bookman Old Style" w:hAnsi="Bookman Old Style"/>
          <w:sz w:val="24"/>
          <w:szCs w:val="24"/>
        </w:rPr>
        <w:t xml:space="preserve"> εντυπωσιακή πολιτισμική </w:t>
      </w:r>
      <w:r w:rsidRPr="00040559">
        <w:rPr>
          <w:rFonts w:ascii="Bookman Old Style" w:hAnsi="Bookman Old Style"/>
          <w:sz w:val="24"/>
          <w:szCs w:val="24"/>
        </w:rPr>
        <w:t>παρακαταθήκη</w:t>
      </w:r>
      <w:r>
        <w:rPr>
          <w:rFonts w:ascii="Bookman Old Style" w:hAnsi="Bookman Old Style"/>
          <w:sz w:val="24"/>
          <w:szCs w:val="24"/>
        </w:rPr>
        <w:t xml:space="preserve"> του ρομαντισμού του Λόρδου Βύρωνα υπέρ της επίτευξης του στόχου της επιστροφής και της επανένωσης των Γλυπτών του Παρθενώνα και της κατά το δυνατόν  εξάλειψης των επιπτώσεων από την </w:t>
      </w:r>
      <w:r w:rsidRPr="00040559">
        <w:rPr>
          <w:rFonts w:ascii="Bookman Old Style" w:hAnsi="Bookman Old Style"/>
          <w:sz w:val="24"/>
          <w:szCs w:val="24"/>
        </w:rPr>
        <w:t>ιερόσυλη</w:t>
      </w:r>
      <w:r>
        <w:rPr>
          <w:rFonts w:ascii="Bookman Old Style" w:hAnsi="Bookman Old Style"/>
          <w:sz w:val="24"/>
          <w:szCs w:val="24"/>
        </w:rPr>
        <w:t xml:space="preserve"> κλοπή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είναι, και μάλιστα διαχρονικώς, αναντιρρήτως πολύτιμη και πολλαπλώς διδακτική. Πολύτιμη, διότι αναδεικνύεται μέσα στον χρόνο σχεδόν αναντικατάστατη αναφορικά και με την ευόδωση του αγώνα για την υπεράσπιση αυτού τούτου του Παρθενώνα, ως κορυφαίου Μνημείου της Παγκόσμιας Πολιτιστικής Κληρονομιάς και ως εξίσου κορυφαίου συμβόλου του Παγκόσμιου Πολιτισμού εν γένει.  Και διδακτική -και δη πολλαπλώς- επειδή πέραν των άλλων </w:t>
      </w:r>
      <w:r w:rsidRPr="00040559">
        <w:rPr>
          <w:rFonts w:ascii="Bookman Old Style" w:hAnsi="Bookman Old Style"/>
          <w:sz w:val="24"/>
          <w:szCs w:val="24"/>
        </w:rPr>
        <w:t>φωτίζει</w:t>
      </w:r>
      <w:r>
        <w:rPr>
          <w:rFonts w:ascii="Bookman Old Style" w:hAnsi="Bookman Old Style"/>
          <w:sz w:val="24"/>
          <w:szCs w:val="24"/>
        </w:rPr>
        <w:t xml:space="preserve">, με </w:t>
      </w:r>
      <w:r w:rsidRPr="00040559">
        <w:rPr>
          <w:rFonts w:ascii="Bookman Old Style" w:hAnsi="Bookman Old Style"/>
          <w:sz w:val="24"/>
          <w:szCs w:val="24"/>
        </w:rPr>
        <w:t>ανέφελη</w:t>
      </w:r>
      <w:r>
        <w:rPr>
          <w:rFonts w:ascii="Bookman Old Style" w:hAnsi="Bookman Old Style"/>
          <w:sz w:val="24"/>
          <w:szCs w:val="24"/>
        </w:rPr>
        <w:t xml:space="preserve"> καθαρότητα, τον δρόμο για την κατά τα προμνημονευόμενα αποτελεσματική υπεράσπιση η οποία πρέπει να επιδιωχθεί, με συνέπεια και δίχως αλυσιτελείς ή και επικίνδυνες υποχωρήσεις και υπαναχωρήσεις, έως την τελική δικαίωση. </w:t>
      </w:r>
    </w:p>
    <w:p w14:paraId="0193A6C8" w14:textId="77777777" w:rsidR="00F528B4" w:rsidRDefault="00F528B4" w:rsidP="00F528B4">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 Α. </w:t>
      </w:r>
      <w:r>
        <w:rPr>
          <w:rFonts w:ascii="Bookman Old Style" w:hAnsi="Bookman Old Style"/>
          <w:sz w:val="24"/>
          <w:szCs w:val="24"/>
        </w:rPr>
        <w:t xml:space="preserve">Μπορεί να έχουν περάσει πολλές δεκαετίες από την συντέλεση του ειδεχθούς πολιτισμικού εγκλήματος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και από την έναρξη του ιστορικού εγχειρήματος -με αφετηρία έμπνευσης, όπως επανειλημμένως επισημάνθηκε προηγουμένως, την ποίηση του Λόρδου Βύρωνα- για την επιστροφή και την επανένωση των Γλυπτών του Παρθενώνα.  Όπως όμως όλα δείχνουν, αυτή η </w:t>
      </w:r>
      <w:r w:rsidRPr="002C46A4">
        <w:rPr>
          <w:rFonts w:ascii="Bookman Old Style" w:hAnsi="Bookman Old Style"/>
          <w:sz w:val="24"/>
          <w:szCs w:val="24"/>
        </w:rPr>
        <w:t>μάχη διαρκείας</w:t>
      </w:r>
      <w:r>
        <w:rPr>
          <w:rFonts w:ascii="Bookman Old Style" w:hAnsi="Bookman Old Style"/>
          <w:sz w:val="24"/>
          <w:szCs w:val="24"/>
        </w:rPr>
        <w:t xml:space="preserve"> δεν είναι, κατ’ ουδένα τρόπο, μια μάταιη προσπάθεια, μια </w:t>
      </w:r>
      <w:r w:rsidRPr="002C46A4">
        <w:rPr>
          <w:rFonts w:ascii="Bookman Old Style" w:hAnsi="Bookman Old Style"/>
          <w:sz w:val="24"/>
          <w:szCs w:val="24"/>
        </w:rPr>
        <w:t>πορεία στην έρημο</w:t>
      </w:r>
      <w:r>
        <w:rPr>
          <w:rFonts w:ascii="Bookman Old Style" w:hAnsi="Bookman Old Style"/>
          <w:sz w:val="24"/>
          <w:szCs w:val="24"/>
        </w:rPr>
        <w:t xml:space="preserve"> που αναλώνεται στον εντοπισμό </w:t>
      </w:r>
      <w:r w:rsidRPr="002C46A4">
        <w:rPr>
          <w:rFonts w:ascii="Bookman Old Style" w:hAnsi="Bookman Old Style"/>
          <w:sz w:val="24"/>
          <w:szCs w:val="24"/>
        </w:rPr>
        <w:t>αντικατοπτρισμών</w:t>
      </w:r>
      <w:r>
        <w:rPr>
          <w:rFonts w:ascii="Bookman Old Style" w:hAnsi="Bookman Old Style"/>
          <w:sz w:val="24"/>
          <w:szCs w:val="24"/>
        </w:rPr>
        <w:t xml:space="preserve">.  Ίσως, βεβαίως,  αυτή να είναι η εντύπωση, την οποία με πρωτόγνωρη εμμονή προσπαθεί να καλλιεργήσει το Βρετανικό Μουσείο και την οποία ενισχύει, τεχνηέντως, όσο η προοπτική της επικράτησής της </w:t>
      </w:r>
      <w:r w:rsidRPr="002C46A4">
        <w:rPr>
          <w:rFonts w:ascii="Bookman Old Style" w:hAnsi="Bookman Old Style"/>
          <w:sz w:val="24"/>
          <w:szCs w:val="24"/>
        </w:rPr>
        <w:t>θολώνει</w:t>
      </w:r>
      <w:r>
        <w:rPr>
          <w:rFonts w:ascii="Bookman Old Style" w:hAnsi="Bookman Old Style"/>
          <w:sz w:val="24"/>
          <w:szCs w:val="24"/>
        </w:rPr>
        <w:t xml:space="preserve"> στον διεθνή ορίζοντα.  Στην πραγματικότητα, όλα δείχνουν πως το Βρετανικό Μουσείο χάνει συνεχώς </w:t>
      </w:r>
      <w:r w:rsidRPr="002C46A4">
        <w:rPr>
          <w:rFonts w:ascii="Bookman Old Style" w:hAnsi="Bookman Old Style"/>
          <w:sz w:val="24"/>
          <w:szCs w:val="24"/>
        </w:rPr>
        <w:t>έδαφος</w:t>
      </w:r>
      <w:r>
        <w:rPr>
          <w:rFonts w:ascii="Bookman Old Style" w:hAnsi="Bookman Old Style"/>
          <w:sz w:val="24"/>
          <w:szCs w:val="24"/>
        </w:rPr>
        <w:t xml:space="preserve"> και </w:t>
      </w:r>
      <w:r w:rsidRPr="002A41D8">
        <w:rPr>
          <w:rFonts w:ascii="Bookman Old Style" w:hAnsi="Bookman Old Style"/>
          <w:sz w:val="24"/>
          <w:szCs w:val="24"/>
        </w:rPr>
        <w:t>απομονώνεται</w:t>
      </w:r>
      <w:r>
        <w:rPr>
          <w:rFonts w:ascii="Bookman Old Style" w:hAnsi="Bookman Old Style"/>
          <w:i/>
          <w:sz w:val="24"/>
          <w:szCs w:val="24"/>
        </w:rPr>
        <w:t xml:space="preserve"> </w:t>
      </w:r>
      <w:r>
        <w:rPr>
          <w:rFonts w:ascii="Bookman Old Style" w:hAnsi="Bookman Old Style"/>
          <w:sz w:val="24"/>
          <w:szCs w:val="24"/>
        </w:rPr>
        <w:t xml:space="preserve">όχι μόνο διεθνώς, αλλά και μέσα στην ίδια την Μεγάλη Βρετανία.  Η στάση </w:t>
      </w:r>
      <w:r>
        <w:rPr>
          <w:rFonts w:ascii="Bookman Old Style" w:hAnsi="Bookman Old Style"/>
          <w:sz w:val="24"/>
          <w:szCs w:val="24"/>
        </w:rPr>
        <w:lastRenderedPageBreak/>
        <w:t xml:space="preserve">ακόμη και κορυφαίων εκπροσώπων του Τύπου στην Μεγάλη Βρετανία το αποδεικνύει με έμφαση, ενώ η επινόηση ολοένα και περισσότερο ευτελών επιχειρημάτων από την πλευρά του Βρετανικού Μουσείου πρέπει να εκληφθεί και να ερμηνευθεί ως σύμπτωμα </w:t>
      </w:r>
      <w:r w:rsidRPr="00C641C2">
        <w:rPr>
          <w:rFonts w:ascii="Bookman Old Style" w:hAnsi="Bookman Old Style"/>
          <w:sz w:val="24"/>
          <w:szCs w:val="24"/>
        </w:rPr>
        <w:t>πανικού</w:t>
      </w:r>
      <w:r>
        <w:rPr>
          <w:rFonts w:ascii="Bookman Old Style" w:hAnsi="Bookman Old Style"/>
          <w:i/>
          <w:sz w:val="24"/>
          <w:szCs w:val="24"/>
        </w:rPr>
        <w:t xml:space="preserve"> </w:t>
      </w:r>
      <w:r>
        <w:rPr>
          <w:rFonts w:ascii="Bookman Old Style" w:hAnsi="Bookman Old Style"/>
          <w:sz w:val="24"/>
          <w:szCs w:val="24"/>
        </w:rPr>
        <w:t xml:space="preserve">των </w:t>
      </w:r>
      <w:r w:rsidRPr="00C641C2">
        <w:rPr>
          <w:rFonts w:ascii="Bookman Old Style" w:hAnsi="Bookman Old Style"/>
          <w:sz w:val="24"/>
          <w:szCs w:val="24"/>
        </w:rPr>
        <w:t>υπευθύνων</w:t>
      </w:r>
      <w:r>
        <w:rPr>
          <w:rFonts w:ascii="Bookman Old Style" w:hAnsi="Bookman Old Style"/>
          <w:sz w:val="24"/>
          <w:szCs w:val="24"/>
        </w:rPr>
        <w:t xml:space="preserve"> του μπροστά στην </w:t>
      </w:r>
      <w:proofErr w:type="spellStart"/>
      <w:r>
        <w:rPr>
          <w:rFonts w:ascii="Bookman Old Style" w:hAnsi="Bookman Old Style"/>
          <w:sz w:val="24"/>
          <w:szCs w:val="24"/>
        </w:rPr>
        <w:t>γενικευόμενη</w:t>
      </w:r>
      <w:proofErr w:type="spellEnd"/>
      <w:r>
        <w:rPr>
          <w:rFonts w:ascii="Bookman Old Style" w:hAnsi="Bookman Old Style"/>
          <w:sz w:val="24"/>
          <w:szCs w:val="24"/>
        </w:rPr>
        <w:t xml:space="preserve"> διεθνή κατακραυγή.  Με βάση τα δεδομένα αυτά θα συνιστούσε αδιανόητη αλλά ανεπίτρεπτη οπισθοδρόμηση από την πλευρά της Ελλάδας η υιοθέτηση μιας τακτικής </w:t>
      </w:r>
      <w:r w:rsidRPr="00C641C2">
        <w:rPr>
          <w:rFonts w:ascii="Bookman Old Style" w:hAnsi="Bookman Old Style"/>
          <w:sz w:val="24"/>
          <w:szCs w:val="24"/>
        </w:rPr>
        <w:t>συμβιβασμού</w:t>
      </w:r>
      <w:r>
        <w:rPr>
          <w:rFonts w:ascii="Bookman Old Style" w:hAnsi="Bookman Old Style"/>
          <w:sz w:val="24"/>
          <w:szCs w:val="24"/>
        </w:rPr>
        <w:t xml:space="preserve"> με το Βρετανικό Μουσείο -δήθεν ως δείγμα </w:t>
      </w:r>
      <w:r w:rsidRPr="00C641C2">
        <w:rPr>
          <w:rFonts w:ascii="Bookman Old Style" w:hAnsi="Bookman Old Style"/>
          <w:sz w:val="24"/>
          <w:szCs w:val="24"/>
        </w:rPr>
        <w:t>ρεαλισμού</w:t>
      </w:r>
      <w:r>
        <w:rPr>
          <w:rFonts w:ascii="Bookman Old Style" w:hAnsi="Bookman Old Style"/>
          <w:sz w:val="24"/>
          <w:szCs w:val="24"/>
        </w:rPr>
        <w:t>- υπό το κράτος της επώδυνης ψευδαίσθησης ότι, στην σκληρή και κυνική διεθνώς εποχή μας, επίτευξη μεγάλων στόχων δεν νοείται δίχως συμβιβασμούς.</w:t>
      </w:r>
    </w:p>
    <w:p w14:paraId="187202AD" w14:textId="77777777" w:rsidR="00F528B4" w:rsidRPr="00907634" w:rsidRDefault="00F528B4" w:rsidP="00F528B4">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Τέτοιοι λοιπόν συμβιβασμοί από την πλευρά της Ελλάδας δεν είναι νοητοί και λόγω του ότι η ισχύς, θεσμική και πολιτική, των επιχειρημάτων που διαθέτει για την επίτευξη του στόχου της επιστροφής και της επανένωσης των Γλυπτών του Παρθενώνα είναι εντυπωσιακή, κάτι το οποίο εμπεδώνεται ως πεποίθηση και διεθνώς, προϊόντος του χρόνου.  Έτσι στο Βρετανικό Μουσείο μένει χαραγμένο, ανεξίτηλα, το </w:t>
      </w:r>
      <w:r w:rsidRPr="000E76DB">
        <w:rPr>
          <w:rFonts w:ascii="Bookman Old Style" w:hAnsi="Bookman Old Style"/>
          <w:sz w:val="24"/>
          <w:szCs w:val="24"/>
        </w:rPr>
        <w:t>στίγμα</w:t>
      </w:r>
      <w:r>
        <w:rPr>
          <w:rFonts w:ascii="Bookman Old Style" w:hAnsi="Bookman Old Style"/>
          <w:sz w:val="24"/>
          <w:szCs w:val="24"/>
        </w:rPr>
        <w:t xml:space="preserve"> του «</w:t>
      </w:r>
      <w:r w:rsidRPr="000E76DB">
        <w:rPr>
          <w:rFonts w:ascii="Bookman Old Style" w:hAnsi="Bookman Old Style"/>
          <w:i/>
          <w:sz w:val="24"/>
          <w:szCs w:val="24"/>
        </w:rPr>
        <w:t>κλεπταποδόχου</w:t>
      </w:r>
      <w:r>
        <w:rPr>
          <w:rFonts w:ascii="Bookman Old Style" w:hAnsi="Bookman Old Style"/>
          <w:sz w:val="24"/>
          <w:szCs w:val="24"/>
        </w:rPr>
        <w:t xml:space="preserve">» των </w:t>
      </w:r>
      <w:r w:rsidRPr="000E76DB">
        <w:rPr>
          <w:rFonts w:ascii="Bookman Old Style" w:hAnsi="Bookman Old Style"/>
          <w:sz w:val="24"/>
          <w:szCs w:val="24"/>
        </w:rPr>
        <w:t>σπαραγμάτων</w:t>
      </w:r>
      <w:r>
        <w:rPr>
          <w:rFonts w:ascii="Bookman Old Style" w:hAnsi="Bookman Old Style"/>
          <w:sz w:val="24"/>
          <w:szCs w:val="24"/>
        </w:rPr>
        <w:t xml:space="preserve"> του Παρθενώνα που σύλησε με βέβηλο τρόπο ο Λόρδος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w:t>
      </w:r>
      <w:r w:rsidRPr="000E76DB">
        <w:rPr>
          <w:rFonts w:ascii="Bookman Old Style" w:hAnsi="Bookman Old Style"/>
          <w:sz w:val="24"/>
          <w:szCs w:val="24"/>
        </w:rPr>
        <w:t>Στίγμα</w:t>
      </w:r>
      <w:r>
        <w:rPr>
          <w:rFonts w:ascii="Bookman Old Style" w:hAnsi="Bookman Old Style"/>
          <w:sz w:val="24"/>
          <w:szCs w:val="24"/>
        </w:rPr>
        <w:t xml:space="preserve"> το οποίο η Ελλάδα πρέπει να αναδεικνύει και να καταγγέλλει  αδιαλείπτως, </w:t>
      </w:r>
      <w:r>
        <w:rPr>
          <w:rFonts w:ascii="Bookman Old Style" w:hAnsi="Bookman Old Style"/>
          <w:sz w:val="24"/>
          <w:szCs w:val="24"/>
          <w:lang w:val="en-US"/>
        </w:rPr>
        <w:t>urbi</w:t>
      </w:r>
      <w:r w:rsidRPr="002A41D8">
        <w:rPr>
          <w:rFonts w:ascii="Bookman Old Style" w:hAnsi="Bookman Old Style"/>
          <w:sz w:val="24"/>
          <w:szCs w:val="24"/>
        </w:rPr>
        <w:t xml:space="preserve"> </w:t>
      </w:r>
      <w:r>
        <w:rPr>
          <w:rFonts w:ascii="Bookman Old Style" w:hAnsi="Bookman Old Style"/>
          <w:sz w:val="24"/>
          <w:szCs w:val="24"/>
          <w:lang w:val="en-US"/>
        </w:rPr>
        <w:t>et</w:t>
      </w:r>
      <w:r w:rsidRPr="002A41D8">
        <w:rPr>
          <w:rFonts w:ascii="Bookman Old Style" w:hAnsi="Bookman Old Style"/>
          <w:sz w:val="24"/>
          <w:szCs w:val="24"/>
        </w:rPr>
        <w:t xml:space="preserve"> </w:t>
      </w:r>
      <w:r>
        <w:rPr>
          <w:rFonts w:ascii="Bookman Old Style" w:hAnsi="Bookman Old Style"/>
          <w:sz w:val="24"/>
          <w:szCs w:val="24"/>
          <w:lang w:val="en-US"/>
        </w:rPr>
        <w:t>orbi</w:t>
      </w:r>
      <w:r w:rsidRPr="002A41D8">
        <w:rPr>
          <w:rFonts w:ascii="Bookman Old Style" w:hAnsi="Bookman Old Style"/>
          <w:sz w:val="24"/>
          <w:szCs w:val="24"/>
        </w:rPr>
        <w:t>.</w:t>
      </w:r>
      <w:r>
        <w:rPr>
          <w:rFonts w:ascii="Bookman Old Style" w:hAnsi="Bookman Old Style"/>
          <w:sz w:val="24"/>
          <w:szCs w:val="24"/>
        </w:rPr>
        <w:t xml:space="preserve">  Αυτός είναι και ο λόγος για τον οποίο κάνοντας</w:t>
      </w:r>
      <w:r w:rsidRPr="002A41D8">
        <w:rPr>
          <w:rFonts w:ascii="Bookman Old Style" w:hAnsi="Bookman Old Style"/>
          <w:sz w:val="24"/>
          <w:szCs w:val="24"/>
        </w:rPr>
        <w:t>,</w:t>
      </w:r>
      <w:r>
        <w:rPr>
          <w:rFonts w:ascii="Bookman Old Style" w:hAnsi="Bookman Old Style"/>
          <w:sz w:val="24"/>
          <w:szCs w:val="24"/>
        </w:rPr>
        <w:t xml:space="preserve"> δήθεν, κάποιες </w:t>
      </w:r>
      <w:r w:rsidRPr="000E76DB">
        <w:rPr>
          <w:rFonts w:ascii="Bookman Old Style" w:hAnsi="Bookman Old Style"/>
          <w:sz w:val="24"/>
          <w:szCs w:val="24"/>
        </w:rPr>
        <w:t>υποχωρήσεις</w:t>
      </w:r>
      <w:r>
        <w:rPr>
          <w:rFonts w:ascii="Bookman Old Style" w:hAnsi="Bookman Old Style"/>
          <w:sz w:val="24"/>
          <w:szCs w:val="24"/>
        </w:rPr>
        <w:t xml:space="preserve"> τα τελευταία χρόνια το Βρετανικό Μουσείο πρότεινε στην Ελλάδα την για ορισμένο χρόνο επιστροφή των Γλυπτών του Παρθενώνα στην αρχέγονη </w:t>
      </w:r>
      <w:r w:rsidRPr="003A2226">
        <w:rPr>
          <w:rFonts w:ascii="Bookman Old Style" w:hAnsi="Bookman Old Style"/>
          <w:i/>
          <w:sz w:val="24"/>
          <w:szCs w:val="24"/>
        </w:rPr>
        <w:t>«</w:t>
      </w:r>
      <w:r>
        <w:rPr>
          <w:rFonts w:ascii="Bookman Old Style" w:hAnsi="Bookman Old Style"/>
          <w:i/>
          <w:sz w:val="24"/>
          <w:szCs w:val="24"/>
        </w:rPr>
        <w:t>εστία»</w:t>
      </w:r>
      <w:r>
        <w:rPr>
          <w:rFonts w:ascii="Bookman Old Style" w:hAnsi="Bookman Old Style"/>
          <w:sz w:val="24"/>
          <w:szCs w:val="24"/>
        </w:rPr>
        <w:t xml:space="preserve"> τους με κάποια μορφή </w:t>
      </w:r>
      <w:r w:rsidRPr="000E76DB">
        <w:rPr>
          <w:rFonts w:ascii="Bookman Old Style" w:hAnsi="Bookman Old Style"/>
          <w:sz w:val="24"/>
          <w:szCs w:val="24"/>
        </w:rPr>
        <w:t>δανεισμού</w:t>
      </w:r>
      <w:r>
        <w:rPr>
          <w:rFonts w:ascii="Bookman Old Style" w:hAnsi="Bookman Old Style"/>
          <w:sz w:val="24"/>
          <w:szCs w:val="24"/>
        </w:rPr>
        <w:t xml:space="preserve">.  Όμως κάθε προσφυγή σε οιαδήποτε μέθοδο δανεισμού πρέπει να θεωρείται, άνευ άλλου τινός, απορριπτέα από ελληνικής πλευράς.  Και τούτο διότι κατά βάθος πρόκειται, και δη οφθαλμοφανώς, για μια </w:t>
      </w:r>
      <w:proofErr w:type="spellStart"/>
      <w:r>
        <w:rPr>
          <w:rFonts w:ascii="Bookman Old Style" w:hAnsi="Bookman Old Style"/>
          <w:sz w:val="24"/>
          <w:szCs w:val="24"/>
        </w:rPr>
        <w:t>κακοστημένη</w:t>
      </w:r>
      <w:proofErr w:type="spellEnd"/>
      <w:r>
        <w:rPr>
          <w:rFonts w:ascii="Bookman Old Style" w:hAnsi="Bookman Old Style"/>
          <w:sz w:val="24"/>
          <w:szCs w:val="24"/>
        </w:rPr>
        <w:t xml:space="preserve"> παγίδα του Βρετανικού Μουσείου στο πλαίσιο της επιδίωξής του να </w:t>
      </w:r>
      <w:r w:rsidRPr="000E76DB">
        <w:rPr>
          <w:rFonts w:ascii="Bookman Old Style" w:hAnsi="Bookman Old Style"/>
          <w:sz w:val="24"/>
          <w:szCs w:val="24"/>
        </w:rPr>
        <w:t>ξεπλύνει</w:t>
      </w:r>
      <w:r>
        <w:rPr>
          <w:rFonts w:ascii="Bookman Old Style" w:hAnsi="Bookman Old Style"/>
          <w:sz w:val="24"/>
          <w:szCs w:val="24"/>
        </w:rPr>
        <w:t xml:space="preserve"> τελικώς το πολιτισμικό ανοσιούργημα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και την δική του μακροχρόνια, εξίσου </w:t>
      </w:r>
      <w:proofErr w:type="spellStart"/>
      <w:r>
        <w:rPr>
          <w:rFonts w:ascii="Bookman Old Style" w:hAnsi="Bookman Old Style"/>
          <w:sz w:val="24"/>
          <w:szCs w:val="24"/>
        </w:rPr>
        <w:t>πολιτισμικώς</w:t>
      </w:r>
      <w:proofErr w:type="spellEnd"/>
      <w:r>
        <w:rPr>
          <w:rFonts w:ascii="Bookman Old Style" w:hAnsi="Bookman Old Style"/>
          <w:sz w:val="24"/>
          <w:szCs w:val="24"/>
        </w:rPr>
        <w:t xml:space="preserve"> καταδικαστέα, ανοχή και συγκάλυψη</w:t>
      </w:r>
      <w:r w:rsidRPr="0086598F">
        <w:rPr>
          <w:rFonts w:ascii="Bookman Old Style" w:hAnsi="Bookman Old Style"/>
          <w:sz w:val="24"/>
          <w:szCs w:val="24"/>
        </w:rPr>
        <w:t>. Επομένως</w:t>
      </w:r>
      <w:r>
        <w:rPr>
          <w:rFonts w:ascii="Bookman Old Style" w:hAnsi="Bookman Old Style"/>
          <w:sz w:val="24"/>
          <w:szCs w:val="24"/>
        </w:rPr>
        <w:t xml:space="preserve">, αποδοχή οιασδήποτε μεθόδου και πρακτικής δανεισμού των Γλυπτών του Παρθενώνα  -π.χ. μέσω δανείου (βλ. άρθρα </w:t>
      </w:r>
      <w:r>
        <w:rPr>
          <w:rFonts w:ascii="Bookman Old Style" w:hAnsi="Bookman Old Style"/>
          <w:sz w:val="24"/>
          <w:szCs w:val="24"/>
        </w:rPr>
        <w:lastRenderedPageBreak/>
        <w:t xml:space="preserve">806 </w:t>
      </w:r>
      <w:proofErr w:type="spellStart"/>
      <w:r>
        <w:rPr>
          <w:rFonts w:ascii="Bookman Old Style" w:hAnsi="Bookman Old Style"/>
          <w:sz w:val="24"/>
          <w:szCs w:val="24"/>
        </w:rPr>
        <w:t>επ</w:t>
      </w:r>
      <w:proofErr w:type="spellEnd"/>
      <w:r>
        <w:rPr>
          <w:rFonts w:ascii="Bookman Old Style" w:hAnsi="Bookman Old Style"/>
          <w:sz w:val="24"/>
          <w:szCs w:val="24"/>
        </w:rPr>
        <w:t xml:space="preserve">. Α.Κ.) ή και χρησιδανείου (βλ. άρθρα 810 </w:t>
      </w:r>
      <w:proofErr w:type="spellStart"/>
      <w:r>
        <w:rPr>
          <w:rFonts w:ascii="Bookman Old Style" w:hAnsi="Bookman Old Style"/>
          <w:sz w:val="24"/>
          <w:szCs w:val="24"/>
        </w:rPr>
        <w:t>επ</w:t>
      </w:r>
      <w:proofErr w:type="spellEnd"/>
      <w:r>
        <w:rPr>
          <w:rFonts w:ascii="Bookman Old Style" w:hAnsi="Bookman Old Style"/>
          <w:sz w:val="24"/>
          <w:szCs w:val="24"/>
        </w:rPr>
        <w:t xml:space="preserve">. Α.Κ.)- με </w:t>
      </w:r>
      <w:r w:rsidRPr="00A87CB5">
        <w:rPr>
          <w:rFonts w:ascii="Bookman Old Style" w:hAnsi="Bookman Old Style"/>
          <w:sz w:val="24"/>
          <w:szCs w:val="24"/>
        </w:rPr>
        <w:t>δανειολήπτη</w:t>
      </w:r>
      <w:r>
        <w:rPr>
          <w:rFonts w:ascii="Bookman Old Style" w:hAnsi="Bookman Old Style"/>
          <w:sz w:val="24"/>
          <w:szCs w:val="24"/>
        </w:rPr>
        <w:t xml:space="preserve"> την Ελλάδα θα σήμαινε, κατ’ ουσία και επειδή το </w:t>
      </w:r>
      <w:r>
        <w:rPr>
          <w:rFonts w:ascii="Bookman Old Style" w:hAnsi="Bookman Old Style"/>
          <w:sz w:val="24"/>
          <w:szCs w:val="24"/>
          <w:lang w:val="en-US"/>
        </w:rPr>
        <w:t>lato</w:t>
      </w:r>
      <w:r w:rsidRPr="00A87CB5">
        <w:rPr>
          <w:rFonts w:ascii="Bookman Old Style" w:hAnsi="Bookman Old Style"/>
          <w:sz w:val="24"/>
          <w:szCs w:val="24"/>
        </w:rPr>
        <w:t xml:space="preserve"> </w:t>
      </w:r>
      <w:r>
        <w:rPr>
          <w:rFonts w:ascii="Bookman Old Style" w:hAnsi="Bookman Old Style"/>
          <w:sz w:val="24"/>
          <w:szCs w:val="24"/>
          <w:lang w:val="en-US"/>
        </w:rPr>
        <w:t>sensu</w:t>
      </w:r>
      <w:r w:rsidRPr="00A87CB5">
        <w:rPr>
          <w:rFonts w:ascii="Bookman Old Style" w:hAnsi="Bookman Old Style"/>
          <w:sz w:val="24"/>
          <w:szCs w:val="24"/>
        </w:rPr>
        <w:t xml:space="preserve"> </w:t>
      </w:r>
      <w:r>
        <w:rPr>
          <w:rFonts w:ascii="Bookman Old Style" w:hAnsi="Bookman Old Style"/>
          <w:sz w:val="24"/>
          <w:szCs w:val="24"/>
        </w:rPr>
        <w:t xml:space="preserve">δάνειο δεν θίγει την κυριότητα, προηγούμενη αποδοχή εκ μέρους της ότι το Βρετανικό Μουσείο είναι και θα είναι, στο διηνεκές, </w:t>
      </w:r>
      <w:r w:rsidRPr="00BF1789">
        <w:rPr>
          <w:rFonts w:ascii="Bookman Old Style" w:hAnsi="Bookman Old Style"/>
          <w:sz w:val="24"/>
          <w:szCs w:val="24"/>
        </w:rPr>
        <w:t>νόμιμος κύριος</w:t>
      </w:r>
      <w:r>
        <w:rPr>
          <w:rFonts w:ascii="Bookman Old Style" w:hAnsi="Bookman Old Style"/>
          <w:sz w:val="24"/>
          <w:szCs w:val="24"/>
        </w:rPr>
        <w:t xml:space="preserve">, </w:t>
      </w:r>
      <w:r w:rsidRPr="00BF1789">
        <w:rPr>
          <w:rFonts w:ascii="Bookman Old Style" w:hAnsi="Bookman Old Style"/>
          <w:sz w:val="24"/>
          <w:szCs w:val="24"/>
        </w:rPr>
        <w:t>απαλλαγμένος</w:t>
      </w:r>
      <w:r>
        <w:rPr>
          <w:rFonts w:ascii="Bookman Old Style" w:hAnsi="Bookman Old Style"/>
          <w:sz w:val="24"/>
          <w:szCs w:val="24"/>
        </w:rPr>
        <w:t xml:space="preserve"> εφεξής από τις βαρύτατες ευθύνες του για την συγκάλυψη του εγκλήματος του Λόρδου </w:t>
      </w:r>
      <w:proofErr w:type="spellStart"/>
      <w:r>
        <w:rPr>
          <w:rFonts w:ascii="Bookman Old Style" w:hAnsi="Bookman Old Style"/>
          <w:sz w:val="24"/>
          <w:szCs w:val="24"/>
        </w:rPr>
        <w:t>Έλγιν</w:t>
      </w:r>
      <w:proofErr w:type="spellEnd"/>
      <w:r>
        <w:rPr>
          <w:rFonts w:ascii="Bookman Old Style" w:hAnsi="Bookman Old Style"/>
          <w:sz w:val="24"/>
          <w:szCs w:val="24"/>
        </w:rPr>
        <w:t xml:space="preserve">.  Το αυτό δε ισχύει </w:t>
      </w:r>
      <w:r>
        <w:rPr>
          <w:rFonts w:ascii="Bookman Old Style" w:hAnsi="Bookman Old Style"/>
          <w:sz w:val="24"/>
          <w:szCs w:val="24"/>
          <w:lang w:val="en-US"/>
        </w:rPr>
        <w:t>mutatis</w:t>
      </w:r>
      <w:r w:rsidRPr="00BF4E1C">
        <w:rPr>
          <w:rFonts w:ascii="Bookman Old Style" w:hAnsi="Bookman Old Style"/>
          <w:sz w:val="24"/>
          <w:szCs w:val="24"/>
        </w:rPr>
        <w:t xml:space="preserve"> </w:t>
      </w:r>
      <w:r>
        <w:rPr>
          <w:rFonts w:ascii="Bookman Old Style" w:hAnsi="Bookman Old Style"/>
          <w:sz w:val="24"/>
          <w:szCs w:val="24"/>
          <w:lang w:val="en-US"/>
        </w:rPr>
        <w:t>mutandis</w:t>
      </w:r>
      <w:r w:rsidRPr="00BF4E1C">
        <w:rPr>
          <w:rFonts w:ascii="Bookman Old Style" w:hAnsi="Bookman Old Style"/>
          <w:sz w:val="24"/>
          <w:szCs w:val="24"/>
        </w:rPr>
        <w:t xml:space="preserve"> </w:t>
      </w:r>
      <w:r>
        <w:rPr>
          <w:rFonts w:ascii="Bookman Old Style" w:hAnsi="Bookman Old Style"/>
          <w:sz w:val="24"/>
          <w:szCs w:val="24"/>
        </w:rPr>
        <w:t xml:space="preserve">και για την παρακαταθήκη (βλ. άρθρα 822 </w:t>
      </w:r>
      <w:proofErr w:type="spellStart"/>
      <w:r>
        <w:rPr>
          <w:rFonts w:ascii="Bookman Old Style" w:hAnsi="Bookman Old Style"/>
          <w:sz w:val="24"/>
          <w:szCs w:val="24"/>
        </w:rPr>
        <w:t>επ</w:t>
      </w:r>
      <w:proofErr w:type="spellEnd"/>
      <w:r>
        <w:rPr>
          <w:rFonts w:ascii="Bookman Old Style" w:hAnsi="Bookman Old Style"/>
          <w:sz w:val="24"/>
          <w:szCs w:val="24"/>
        </w:rPr>
        <w:t xml:space="preserve">. Α.Κ.), αφού σε κάθε περίπτωση  ο θεματοφύλακας υποχρεούται να αποδώσει το αντικείμενο της παρακαταθήκης στον παρακαταθέτη όταν του ζητηθεί από αυτόν.  Οπότε η μόνη πρέπουσα απάντηση της Ελλάδας σε τέτοιες μεθοδεύσεις είναι η, χωρίς περιστροφές και </w:t>
      </w:r>
      <w:r w:rsidRPr="00BF4E1C">
        <w:rPr>
          <w:rFonts w:ascii="Bookman Old Style" w:hAnsi="Bookman Old Style"/>
          <w:sz w:val="24"/>
          <w:szCs w:val="24"/>
        </w:rPr>
        <w:t>δεύτερες</w:t>
      </w:r>
      <w:r>
        <w:rPr>
          <w:rFonts w:ascii="Bookman Old Style" w:hAnsi="Bookman Old Style"/>
          <w:i/>
          <w:sz w:val="24"/>
          <w:szCs w:val="24"/>
        </w:rPr>
        <w:t xml:space="preserve"> </w:t>
      </w:r>
      <w:r w:rsidRPr="00BF4E1C">
        <w:rPr>
          <w:rFonts w:ascii="Bookman Old Style" w:hAnsi="Bookman Old Style"/>
          <w:sz w:val="24"/>
          <w:szCs w:val="24"/>
        </w:rPr>
        <w:t>σκέψεις</w:t>
      </w:r>
      <w:r>
        <w:rPr>
          <w:rFonts w:ascii="Bookman Old Style" w:hAnsi="Bookman Old Style"/>
          <w:i/>
          <w:sz w:val="24"/>
          <w:szCs w:val="24"/>
        </w:rPr>
        <w:t>,</w:t>
      </w:r>
      <w:r>
        <w:rPr>
          <w:rFonts w:ascii="Bookman Old Style" w:hAnsi="Bookman Old Style"/>
          <w:sz w:val="24"/>
          <w:szCs w:val="24"/>
        </w:rPr>
        <w:t xml:space="preserve"> άνευ όρων απόρριψή τους, καθώς και η </w:t>
      </w:r>
      <w:r w:rsidRPr="00BF4E1C">
        <w:rPr>
          <w:rFonts w:ascii="Bookman Old Style" w:hAnsi="Bookman Old Style"/>
          <w:sz w:val="24"/>
          <w:szCs w:val="24"/>
        </w:rPr>
        <w:t>προτροπή</w:t>
      </w:r>
      <w:r>
        <w:rPr>
          <w:rFonts w:ascii="Bookman Old Style" w:hAnsi="Bookman Old Style"/>
          <w:sz w:val="24"/>
          <w:szCs w:val="24"/>
        </w:rPr>
        <w:t xml:space="preserve"> προς το Βρετανικό Μουσείο να διαβάσει καλά τον ακόλουθο στίχο από τον «</w:t>
      </w:r>
      <w:proofErr w:type="spellStart"/>
      <w:r>
        <w:rPr>
          <w:rFonts w:ascii="Bookman Old Style" w:hAnsi="Bookman Old Style"/>
          <w:i/>
          <w:sz w:val="24"/>
          <w:szCs w:val="24"/>
        </w:rPr>
        <w:t>Άξιον</w:t>
      </w:r>
      <w:proofErr w:type="spellEnd"/>
      <w:r>
        <w:rPr>
          <w:rFonts w:ascii="Bookman Old Style" w:hAnsi="Bookman Old Style"/>
          <w:i/>
          <w:sz w:val="24"/>
          <w:szCs w:val="24"/>
        </w:rPr>
        <w:t xml:space="preserve"> Εστί» («</w:t>
      </w:r>
      <w:proofErr w:type="spellStart"/>
      <w:r>
        <w:rPr>
          <w:rFonts w:ascii="Bookman Old Style" w:hAnsi="Bookman Old Style"/>
          <w:i/>
          <w:sz w:val="24"/>
          <w:szCs w:val="24"/>
        </w:rPr>
        <w:t>Προφητικόν</w:t>
      </w:r>
      <w:proofErr w:type="spellEnd"/>
      <w:r>
        <w:rPr>
          <w:rFonts w:ascii="Bookman Old Style" w:hAnsi="Bookman Old Style"/>
          <w:i/>
          <w:sz w:val="24"/>
          <w:szCs w:val="24"/>
        </w:rPr>
        <w:t>»</w:t>
      </w:r>
      <w:r>
        <w:rPr>
          <w:rFonts w:ascii="Bookman Old Style" w:hAnsi="Bookman Old Style"/>
          <w:sz w:val="24"/>
          <w:szCs w:val="24"/>
        </w:rPr>
        <w:t>) του Οδυσσέα Ελύτη: «</w:t>
      </w:r>
      <w:r>
        <w:rPr>
          <w:rFonts w:ascii="Bookman Old Style" w:hAnsi="Bookman Old Style"/>
          <w:i/>
          <w:sz w:val="24"/>
          <w:szCs w:val="24"/>
        </w:rPr>
        <w:t>Χρόνους πολλούς μετά την Αμαρτία που την είπανε Αρετή μέσα στις εκκλησίες και την ευλόγησαν…..»</w:t>
      </w:r>
      <w:r w:rsidR="00017B6B" w:rsidRPr="00A37C8F">
        <w:rPr>
          <w:rFonts w:ascii="Bookman Old Style" w:hAnsi="Bookman Old Style"/>
          <w:b/>
          <w:sz w:val="24"/>
          <w:szCs w:val="24"/>
        </w:rPr>
        <w:t>»</w:t>
      </w:r>
    </w:p>
    <w:p w14:paraId="68DD6D47" w14:textId="77777777" w:rsidR="00F528B4" w:rsidRPr="00342C2E" w:rsidRDefault="00F528B4" w:rsidP="00F528B4">
      <w:pPr>
        <w:pStyle w:val="1"/>
        <w:spacing w:before="240" w:line="360" w:lineRule="auto"/>
        <w:ind w:left="851" w:hanging="284"/>
        <w:jc w:val="both"/>
        <w:rPr>
          <w:rFonts w:ascii="Bookman Old Style" w:hAnsi="Bookman Old Style"/>
          <w:color w:val="000000"/>
          <w:sz w:val="24"/>
          <w:szCs w:val="24"/>
          <w:lang w:val="el-GR" w:eastAsia="el-GR"/>
        </w:rPr>
      </w:pPr>
    </w:p>
    <w:p w14:paraId="11B63E9C" w14:textId="77777777" w:rsidR="00F528B4" w:rsidRPr="00F528B4" w:rsidRDefault="00F528B4" w:rsidP="00F528B4">
      <w:pPr>
        <w:spacing w:line="360" w:lineRule="auto"/>
        <w:jc w:val="both"/>
        <w:rPr>
          <w:rFonts w:ascii="Bookman Old Style" w:hAnsi="Bookman Old Style"/>
          <w:sz w:val="24"/>
          <w:szCs w:val="24"/>
        </w:rPr>
      </w:pPr>
    </w:p>
    <w:sectPr w:rsidR="00F528B4" w:rsidRPr="00F528B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6BBF" w14:textId="77777777" w:rsidR="00591F37" w:rsidRDefault="00591F37" w:rsidP="008354E6">
      <w:pPr>
        <w:spacing w:after="0" w:line="240" w:lineRule="auto"/>
      </w:pPr>
      <w:r>
        <w:separator/>
      </w:r>
    </w:p>
  </w:endnote>
  <w:endnote w:type="continuationSeparator" w:id="0">
    <w:p w14:paraId="48C73A8A" w14:textId="77777777" w:rsidR="00591F37" w:rsidRDefault="00591F37" w:rsidP="0083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9738"/>
      <w:docPartObj>
        <w:docPartGallery w:val="Page Numbers (Bottom of Page)"/>
        <w:docPartUnique/>
      </w:docPartObj>
    </w:sdtPr>
    <w:sdtContent>
      <w:p w14:paraId="396E3C4C" w14:textId="77777777" w:rsidR="008354E6" w:rsidRDefault="008354E6">
        <w:pPr>
          <w:pStyle w:val="a4"/>
          <w:jc w:val="center"/>
        </w:pPr>
        <w:r>
          <w:fldChar w:fldCharType="begin"/>
        </w:r>
        <w:r>
          <w:instrText>PAGE   \* MERGEFORMAT</w:instrText>
        </w:r>
        <w:r>
          <w:fldChar w:fldCharType="separate"/>
        </w:r>
        <w:r>
          <w:t>2</w:t>
        </w:r>
        <w:r>
          <w:fldChar w:fldCharType="end"/>
        </w:r>
      </w:p>
    </w:sdtContent>
  </w:sdt>
  <w:p w14:paraId="550C021B" w14:textId="77777777" w:rsidR="008354E6" w:rsidRDefault="008354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2B1E" w14:textId="77777777" w:rsidR="00591F37" w:rsidRDefault="00591F37" w:rsidP="008354E6">
      <w:pPr>
        <w:spacing w:after="0" w:line="240" w:lineRule="auto"/>
      </w:pPr>
      <w:r>
        <w:separator/>
      </w:r>
    </w:p>
  </w:footnote>
  <w:footnote w:type="continuationSeparator" w:id="0">
    <w:p w14:paraId="3FBF29FE" w14:textId="77777777" w:rsidR="00591F37" w:rsidRDefault="00591F37" w:rsidP="00835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342"/>
    <w:multiLevelType w:val="hybridMultilevel"/>
    <w:tmpl w:val="B5260BEA"/>
    <w:lvl w:ilvl="0" w:tplc="E1DE9D0E">
      <w:start w:val="1"/>
      <w:numFmt w:val="decimal"/>
      <w:lvlText w:val="%1."/>
      <w:lvlJc w:val="left"/>
      <w:pPr>
        <w:ind w:left="1587" w:hanging="408"/>
      </w:pPr>
      <w:rPr>
        <w:rFonts w:cstheme="minorBidi" w:hint="default"/>
        <w:b/>
        <w:color w:val="000000"/>
      </w:rPr>
    </w:lvl>
    <w:lvl w:ilvl="1" w:tplc="04080019">
      <w:start w:val="1"/>
      <w:numFmt w:val="lowerLetter"/>
      <w:lvlText w:val="%2."/>
      <w:lvlJc w:val="left"/>
      <w:pPr>
        <w:ind w:left="2259" w:hanging="360"/>
      </w:pPr>
    </w:lvl>
    <w:lvl w:ilvl="2" w:tplc="0408001B" w:tentative="1">
      <w:start w:val="1"/>
      <w:numFmt w:val="lowerRoman"/>
      <w:lvlText w:val="%3."/>
      <w:lvlJc w:val="right"/>
      <w:pPr>
        <w:ind w:left="2979" w:hanging="180"/>
      </w:pPr>
    </w:lvl>
    <w:lvl w:ilvl="3" w:tplc="0408000F" w:tentative="1">
      <w:start w:val="1"/>
      <w:numFmt w:val="decimal"/>
      <w:lvlText w:val="%4."/>
      <w:lvlJc w:val="left"/>
      <w:pPr>
        <w:ind w:left="3699" w:hanging="360"/>
      </w:pPr>
    </w:lvl>
    <w:lvl w:ilvl="4" w:tplc="04080019" w:tentative="1">
      <w:start w:val="1"/>
      <w:numFmt w:val="lowerLetter"/>
      <w:lvlText w:val="%5."/>
      <w:lvlJc w:val="left"/>
      <w:pPr>
        <w:ind w:left="4419" w:hanging="360"/>
      </w:pPr>
    </w:lvl>
    <w:lvl w:ilvl="5" w:tplc="0408001B" w:tentative="1">
      <w:start w:val="1"/>
      <w:numFmt w:val="lowerRoman"/>
      <w:lvlText w:val="%6."/>
      <w:lvlJc w:val="right"/>
      <w:pPr>
        <w:ind w:left="5139" w:hanging="180"/>
      </w:pPr>
    </w:lvl>
    <w:lvl w:ilvl="6" w:tplc="0408000F" w:tentative="1">
      <w:start w:val="1"/>
      <w:numFmt w:val="decimal"/>
      <w:lvlText w:val="%7."/>
      <w:lvlJc w:val="left"/>
      <w:pPr>
        <w:ind w:left="5859" w:hanging="360"/>
      </w:pPr>
    </w:lvl>
    <w:lvl w:ilvl="7" w:tplc="04080019" w:tentative="1">
      <w:start w:val="1"/>
      <w:numFmt w:val="lowerLetter"/>
      <w:lvlText w:val="%8."/>
      <w:lvlJc w:val="left"/>
      <w:pPr>
        <w:ind w:left="6579" w:hanging="360"/>
      </w:pPr>
    </w:lvl>
    <w:lvl w:ilvl="8" w:tplc="0408001B" w:tentative="1">
      <w:start w:val="1"/>
      <w:numFmt w:val="lowerRoman"/>
      <w:lvlText w:val="%9."/>
      <w:lvlJc w:val="right"/>
      <w:pPr>
        <w:ind w:left="7299" w:hanging="180"/>
      </w:pPr>
    </w:lvl>
  </w:abstractNum>
  <w:abstractNum w:abstractNumId="1" w15:restartNumberingAfterBreak="0">
    <w:nsid w:val="2E5E77C0"/>
    <w:multiLevelType w:val="hybridMultilevel"/>
    <w:tmpl w:val="063684B2"/>
    <w:lvl w:ilvl="0" w:tplc="0F78F4E2">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3BDA5726"/>
    <w:multiLevelType w:val="hybridMultilevel"/>
    <w:tmpl w:val="7BF2647C"/>
    <w:lvl w:ilvl="0" w:tplc="4F3E63EC">
      <w:start w:val="1"/>
      <w:numFmt w:val="decimal"/>
      <w:lvlText w:val="%1."/>
      <w:lvlJc w:val="left"/>
      <w:pPr>
        <w:ind w:left="929" w:hanging="360"/>
      </w:pPr>
      <w:rPr>
        <w:rFonts w:hint="default"/>
        <w:b/>
      </w:rPr>
    </w:lvl>
    <w:lvl w:ilvl="1" w:tplc="04080019" w:tentative="1">
      <w:start w:val="1"/>
      <w:numFmt w:val="lowerLetter"/>
      <w:lvlText w:val="%2."/>
      <w:lvlJc w:val="left"/>
      <w:pPr>
        <w:ind w:left="1649" w:hanging="360"/>
      </w:pPr>
    </w:lvl>
    <w:lvl w:ilvl="2" w:tplc="0408001B" w:tentative="1">
      <w:start w:val="1"/>
      <w:numFmt w:val="lowerRoman"/>
      <w:lvlText w:val="%3."/>
      <w:lvlJc w:val="right"/>
      <w:pPr>
        <w:ind w:left="2369" w:hanging="180"/>
      </w:pPr>
    </w:lvl>
    <w:lvl w:ilvl="3" w:tplc="0408000F" w:tentative="1">
      <w:start w:val="1"/>
      <w:numFmt w:val="decimal"/>
      <w:lvlText w:val="%4."/>
      <w:lvlJc w:val="left"/>
      <w:pPr>
        <w:ind w:left="3089" w:hanging="360"/>
      </w:pPr>
    </w:lvl>
    <w:lvl w:ilvl="4" w:tplc="04080019" w:tentative="1">
      <w:start w:val="1"/>
      <w:numFmt w:val="lowerLetter"/>
      <w:lvlText w:val="%5."/>
      <w:lvlJc w:val="left"/>
      <w:pPr>
        <w:ind w:left="3809" w:hanging="360"/>
      </w:pPr>
    </w:lvl>
    <w:lvl w:ilvl="5" w:tplc="0408001B" w:tentative="1">
      <w:start w:val="1"/>
      <w:numFmt w:val="lowerRoman"/>
      <w:lvlText w:val="%6."/>
      <w:lvlJc w:val="right"/>
      <w:pPr>
        <w:ind w:left="4529" w:hanging="180"/>
      </w:pPr>
    </w:lvl>
    <w:lvl w:ilvl="6" w:tplc="0408000F" w:tentative="1">
      <w:start w:val="1"/>
      <w:numFmt w:val="decimal"/>
      <w:lvlText w:val="%7."/>
      <w:lvlJc w:val="left"/>
      <w:pPr>
        <w:ind w:left="5249" w:hanging="360"/>
      </w:pPr>
    </w:lvl>
    <w:lvl w:ilvl="7" w:tplc="04080019" w:tentative="1">
      <w:start w:val="1"/>
      <w:numFmt w:val="lowerLetter"/>
      <w:lvlText w:val="%8."/>
      <w:lvlJc w:val="left"/>
      <w:pPr>
        <w:ind w:left="5969" w:hanging="360"/>
      </w:pPr>
    </w:lvl>
    <w:lvl w:ilvl="8" w:tplc="0408001B" w:tentative="1">
      <w:start w:val="1"/>
      <w:numFmt w:val="lowerRoman"/>
      <w:lvlText w:val="%9."/>
      <w:lvlJc w:val="right"/>
      <w:pPr>
        <w:ind w:left="6689" w:hanging="180"/>
      </w:pPr>
    </w:lvl>
  </w:abstractNum>
  <w:abstractNum w:abstractNumId="3" w15:restartNumberingAfterBreak="0">
    <w:nsid w:val="4BBF2CE8"/>
    <w:multiLevelType w:val="hybridMultilevel"/>
    <w:tmpl w:val="1138133A"/>
    <w:lvl w:ilvl="0" w:tplc="ECEA511A">
      <w:start w:val="1"/>
      <w:numFmt w:val="decimal"/>
      <w:lvlText w:val="%1."/>
      <w:lvlJc w:val="left"/>
      <w:pPr>
        <w:ind w:left="927" w:hanging="360"/>
      </w:pPr>
      <w:rPr>
        <w:rFonts w:hint="default"/>
        <w:b/>
        <w:i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5A8607DE"/>
    <w:multiLevelType w:val="hybridMultilevel"/>
    <w:tmpl w:val="04F21FF4"/>
    <w:lvl w:ilvl="0" w:tplc="0408000F">
      <w:start w:val="1"/>
      <w:numFmt w:val="decimal"/>
      <w:lvlText w:val="%1."/>
      <w:lvlJc w:val="left"/>
      <w:pPr>
        <w:ind w:left="947" w:hanging="360"/>
      </w:p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5" w15:restartNumberingAfterBreak="0">
    <w:nsid w:val="72002EB9"/>
    <w:multiLevelType w:val="hybridMultilevel"/>
    <w:tmpl w:val="01321E2A"/>
    <w:lvl w:ilvl="0" w:tplc="98BE5146">
      <w:start w:val="1"/>
      <w:numFmt w:val="decimal"/>
      <w:lvlText w:val="%1."/>
      <w:lvlJc w:val="left"/>
      <w:pPr>
        <w:ind w:left="927" w:hanging="360"/>
      </w:pPr>
      <w:rPr>
        <w:rFonts w:cs="Times New Roman" w:hint="default"/>
        <w:b/>
        <w:i w:val="0"/>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16cid:durableId="2062898655">
    <w:abstractNumId w:val="2"/>
  </w:num>
  <w:num w:numId="2" w16cid:durableId="216821466">
    <w:abstractNumId w:val="5"/>
  </w:num>
  <w:num w:numId="3" w16cid:durableId="221789996">
    <w:abstractNumId w:val="4"/>
  </w:num>
  <w:num w:numId="4" w16cid:durableId="903835283">
    <w:abstractNumId w:val="3"/>
  </w:num>
  <w:num w:numId="5" w16cid:durableId="1139802347">
    <w:abstractNumId w:val="1"/>
  </w:num>
  <w:num w:numId="6" w16cid:durableId="86521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4"/>
    <w:rsid w:val="00017B6B"/>
    <w:rsid w:val="0025596F"/>
    <w:rsid w:val="004C5943"/>
    <w:rsid w:val="00591F37"/>
    <w:rsid w:val="00670CDF"/>
    <w:rsid w:val="008354E6"/>
    <w:rsid w:val="00882300"/>
    <w:rsid w:val="008B4949"/>
    <w:rsid w:val="008C2C17"/>
    <w:rsid w:val="00947FA6"/>
    <w:rsid w:val="00A37C8F"/>
    <w:rsid w:val="00AD6F04"/>
    <w:rsid w:val="00D01A92"/>
    <w:rsid w:val="00F528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D86D"/>
  <w15:chartTrackingRefBased/>
  <w15:docId w15:val="{E3BF2035-ADFA-471D-9277-978F9337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8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28B4"/>
    <w:pPr>
      <w:tabs>
        <w:tab w:val="center" w:pos="4153"/>
        <w:tab w:val="right" w:pos="8306"/>
      </w:tabs>
      <w:spacing w:after="0" w:line="240" w:lineRule="auto"/>
    </w:pPr>
  </w:style>
  <w:style w:type="character" w:customStyle="1" w:styleId="Char">
    <w:name w:val="Κεφαλίδα Char"/>
    <w:basedOn w:val="a0"/>
    <w:link w:val="a3"/>
    <w:uiPriority w:val="99"/>
    <w:rsid w:val="00F528B4"/>
  </w:style>
  <w:style w:type="paragraph" w:styleId="a4">
    <w:name w:val="footer"/>
    <w:basedOn w:val="a"/>
    <w:link w:val="Char0"/>
    <w:uiPriority w:val="99"/>
    <w:unhideWhenUsed/>
    <w:rsid w:val="00F528B4"/>
    <w:pPr>
      <w:tabs>
        <w:tab w:val="center" w:pos="4153"/>
        <w:tab w:val="right" w:pos="8306"/>
      </w:tabs>
      <w:spacing w:after="0" w:line="240" w:lineRule="auto"/>
    </w:pPr>
  </w:style>
  <w:style w:type="character" w:customStyle="1" w:styleId="Char0">
    <w:name w:val="Υποσέλιδο Char"/>
    <w:basedOn w:val="a0"/>
    <w:link w:val="a4"/>
    <w:uiPriority w:val="99"/>
    <w:rsid w:val="00F528B4"/>
  </w:style>
  <w:style w:type="paragraph" w:styleId="a5">
    <w:name w:val="List Paragraph"/>
    <w:basedOn w:val="a"/>
    <w:uiPriority w:val="34"/>
    <w:qFormat/>
    <w:rsid w:val="00F528B4"/>
    <w:pPr>
      <w:ind w:left="720"/>
      <w:contextualSpacing/>
    </w:pPr>
  </w:style>
  <w:style w:type="paragraph" w:styleId="Web">
    <w:name w:val="Normal (Web)"/>
    <w:basedOn w:val="a"/>
    <w:uiPriority w:val="99"/>
    <w:unhideWhenUsed/>
    <w:rsid w:val="00F528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F528B4"/>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F528B4"/>
    <w:rPr>
      <w:rFonts w:ascii="Segoe UI" w:hAnsi="Segoe UI" w:cs="Segoe UI"/>
      <w:sz w:val="18"/>
      <w:szCs w:val="18"/>
    </w:rPr>
  </w:style>
  <w:style w:type="paragraph" w:customStyle="1" w:styleId="1">
    <w:name w:val="Παράγραφος λίστας1"/>
    <w:basedOn w:val="a"/>
    <w:uiPriority w:val="34"/>
    <w:qFormat/>
    <w:rsid w:val="00F528B4"/>
    <w:pPr>
      <w:spacing w:after="0" w:line="240" w:lineRule="auto"/>
      <w:ind w:left="720"/>
    </w:pPr>
    <w:rPr>
      <w:rFonts w:ascii="Garamond" w:eastAsia="Times New Roman" w:hAnsi="Garamond" w:cs="Times New Roman"/>
      <w:sz w:val="21"/>
      <w:szCs w:val="20"/>
      <w:lang w:val="en-US"/>
    </w:rPr>
  </w:style>
  <w:style w:type="character" w:styleId="-">
    <w:name w:val="Hyperlink"/>
    <w:basedOn w:val="a0"/>
    <w:uiPriority w:val="99"/>
    <w:unhideWhenUsed/>
    <w:rsid w:val="00F528B4"/>
    <w:rPr>
      <w:color w:val="0563C1" w:themeColor="hyperlink"/>
      <w:u w:val="single"/>
    </w:rPr>
  </w:style>
  <w:style w:type="character" w:customStyle="1" w:styleId="10">
    <w:name w:val="Ανεπίλυτη αναφορά1"/>
    <w:basedOn w:val="a0"/>
    <w:uiPriority w:val="99"/>
    <w:semiHidden/>
    <w:unhideWhenUsed/>
    <w:rsid w:val="00F5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928;&#961;&#959;&#963;&#945;&#961;&#956;&#959;&#963;&#956;&#941;&#957;&#945;%20&#960;&#961;&#972;&#964;&#965;&#960;&#945;%20&#964;&#959;&#965;%20Office\&#904;&#947;&#947;&#961;&#945;&#966;&#959;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Έγγραφο2</Template>
  <TotalTime>3</TotalTime>
  <Pages>21</Pages>
  <Words>5825</Words>
  <Characters>31457</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xristos mal</cp:lastModifiedBy>
  <cp:revision>2</cp:revision>
  <cp:lastPrinted>2026-02-25T20:14:00Z</cp:lastPrinted>
  <dcterms:created xsi:type="dcterms:W3CDTF">2026-02-26T18:21:00Z</dcterms:created>
  <dcterms:modified xsi:type="dcterms:W3CDTF">2026-02-26T18:21:00Z</dcterms:modified>
</cp:coreProperties>
</file>